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081155" w14:textId="77777777" w:rsidR="00674287" w:rsidRPr="007A71BC" w:rsidRDefault="00674287" w:rsidP="00D47C21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14:paraId="548DC7B0" w14:textId="77777777" w:rsidR="00674287" w:rsidRDefault="00674287" w:rsidP="00D47C21">
      <w:pPr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Должностной регламент</w:t>
      </w:r>
    </w:p>
    <w:p w14:paraId="56C752C9" w14:textId="498D0538" w:rsidR="00D108D7" w:rsidRDefault="00D108D7" w:rsidP="00D47C21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>
        <w:rPr>
          <w:rFonts w:cs="Times New Roman"/>
          <w:b/>
          <w:color w:val="0000FA"/>
          <w:sz w:val="24"/>
          <w:szCs w:val="24"/>
        </w:rPr>
        <w:t xml:space="preserve">главного государственного налогового инспектора </w:t>
      </w:r>
    </w:p>
    <w:p w14:paraId="5802C440" w14:textId="77777777" w:rsidR="00885F18" w:rsidRDefault="00885F18" w:rsidP="00D47C21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 w:rsidRPr="00885F18">
        <w:rPr>
          <w:rFonts w:cs="Times New Roman"/>
          <w:b/>
          <w:color w:val="0000FA"/>
          <w:sz w:val="24"/>
          <w:szCs w:val="24"/>
        </w:rPr>
        <w:t xml:space="preserve">отдела обеспечения процедуры банкротства </w:t>
      </w:r>
    </w:p>
    <w:p w14:paraId="557DFC8C" w14:textId="7D2F9F51" w:rsidR="00674287" w:rsidRPr="005A4B06" w:rsidRDefault="002029A6" w:rsidP="00D47C21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Инспекци</w:t>
      </w:r>
      <w:r w:rsidR="000A0D1F" w:rsidRPr="005A4B06">
        <w:rPr>
          <w:rFonts w:cs="Times New Roman"/>
          <w:b/>
          <w:sz w:val="24"/>
          <w:szCs w:val="24"/>
        </w:rPr>
        <w:t>и</w:t>
      </w:r>
      <w:r w:rsidRPr="005A4B06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5A4B06">
        <w:rPr>
          <w:rFonts w:cs="Times New Roman"/>
          <w:b/>
          <w:sz w:val="24"/>
          <w:szCs w:val="24"/>
        </w:rPr>
        <w:t>№ </w:t>
      </w:r>
      <w:r w:rsidR="00F1161F" w:rsidRPr="005A4B06">
        <w:rPr>
          <w:rFonts w:cs="Times New Roman"/>
          <w:b/>
          <w:sz w:val="24"/>
          <w:szCs w:val="24"/>
        </w:rPr>
        <w:t>5</w:t>
      </w:r>
      <w:r w:rsidR="0066321A" w:rsidRPr="005A4B06">
        <w:rPr>
          <w:rFonts w:cs="Times New Roman"/>
          <w:b/>
          <w:sz w:val="24"/>
          <w:szCs w:val="24"/>
        </w:rPr>
        <w:t xml:space="preserve"> </w:t>
      </w:r>
      <w:r w:rsidRPr="005A4B06">
        <w:rPr>
          <w:rFonts w:cs="Times New Roman"/>
          <w:b/>
          <w:sz w:val="24"/>
          <w:szCs w:val="24"/>
        </w:rPr>
        <w:t>по г. Москве</w:t>
      </w:r>
    </w:p>
    <w:p w14:paraId="5D4E68F0" w14:textId="77777777" w:rsidR="00674287" w:rsidRPr="005A4B06" w:rsidRDefault="00674287" w:rsidP="00D47C21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</w:p>
    <w:p w14:paraId="7C912063" w14:textId="77777777" w:rsidR="000C2E02" w:rsidRPr="005A4B06" w:rsidRDefault="000C2E02" w:rsidP="00D47C2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7EB27788" w14:textId="77777777" w:rsidR="00127FD0" w:rsidRPr="00977A1B" w:rsidRDefault="00127FD0" w:rsidP="00D47C21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1. Должность федеральной государственной гражданской службы (далее соответственно – гражданская служба, должность) </w:t>
      </w:r>
      <w:r w:rsidRPr="00977A1B">
        <w:rPr>
          <w:rFonts w:cs="Times New Roman"/>
          <w:color w:val="0000FA"/>
          <w:sz w:val="24"/>
          <w:szCs w:val="24"/>
        </w:rPr>
        <w:t xml:space="preserve">главного государственного налогового инспектора </w:t>
      </w:r>
      <w:r w:rsidRPr="00885F18">
        <w:rPr>
          <w:rFonts w:cs="Times New Roman"/>
          <w:color w:val="0000FA"/>
          <w:sz w:val="24"/>
          <w:szCs w:val="24"/>
        </w:rPr>
        <w:t xml:space="preserve">отдела обеспечения процедуры банкротства </w:t>
      </w:r>
      <w:r w:rsidRPr="00977A1B">
        <w:rPr>
          <w:rFonts w:cs="Times New Roman"/>
          <w:sz w:val="24"/>
          <w:szCs w:val="24"/>
        </w:rPr>
        <w:t xml:space="preserve">Инспекции Федеральной </w:t>
      </w:r>
      <w:r w:rsidRPr="00977A1B">
        <w:rPr>
          <w:rFonts w:cs="Times New Roman"/>
          <w:sz w:val="24"/>
          <w:szCs w:val="24"/>
          <w:shd w:val="clear" w:color="auto" w:fill="FFFFFF" w:themeFill="background1"/>
        </w:rPr>
        <w:t>налоговой службы № 5 по г. Москве</w:t>
      </w:r>
      <w:r w:rsidRPr="00977A1B">
        <w:rPr>
          <w:rFonts w:cs="Times New Roman"/>
          <w:sz w:val="24"/>
          <w:szCs w:val="24"/>
        </w:rPr>
        <w:t xml:space="preserve"> (далее – Инспекция) относится к </w:t>
      </w:r>
      <w:r w:rsidRPr="00977A1B">
        <w:rPr>
          <w:rFonts w:cs="Times New Roman"/>
          <w:color w:val="0000FA"/>
          <w:sz w:val="24"/>
          <w:szCs w:val="24"/>
        </w:rPr>
        <w:t>ведущей</w:t>
      </w:r>
      <w:r w:rsidRPr="00977A1B">
        <w:rPr>
          <w:rFonts w:cs="Times New Roman"/>
          <w:sz w:val="24"/>
          <w:szCs w:val="24"/>
        </w:rPr>
        <w:t xml:space="preserve"> группе должностей гражданской службы категории </w:t>
      </w:r>
      <w:r w:rsidRPr="00977A1B">
        <w:rPr>
          <w:rFonts w:cs="Times New Roman"/>
          <w:color w:val="0000FA"/>
          <w:sz w:val="24"/>
          <w:szCs w:val="24"/>
        </w:rPr>
        <w:t>«специалисты».</w:t>
      </w:r>
    </w:p>
    <w:p w14:paraId="1FA0AA3F" w14:textId="77777777" w:rsidR="00127FD0" w:rsidRPr="00977A1B" w:rsidRDefault="00127FD0" w:rsidP="00D47C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11-3-3-094</w:t>
      </w:r>
      <w:r w:rsidRPr="00977A1B">
        <w:rPr>
          <w:rFonts w:ascii="Times New Roman" w:hAnsi="Times New Roman" w:cs="Times New Roman"/>
          <w:bCs/>
          <w:sz w:val="24"/>
          <w:szCs w:val="24"/>
        </w:rPr>
        <w:t>.</w:t>
      </w:r>
    </w:p>
    <w:p w14:paraId="71B006E1" w14:textId="77777777" w:rsidR="00127FD0" w:rsidRPr="00977A1B" w:rsidRDefault="00127FD0" w:rsidP="00D47C21">
      <w:pPr>
        <w:pStyle w:val="ConsPlusNormal"/>
        <w:ind w:firstLine="709"/>
        <w:jc w:val="both"/>
        <w:rPr>
          <w:rFonts w:ascii="Times New Roman" w:hAnsi="Times New Roman" w:cs="Times New Roman"/>
          <w:color w:val="0000FA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государственного гражданского служащего Российской Федерации (далее соответственно – область деятельности, гражданский служащий): регулирование налоговой деятельности, </w:t>
      </w:r>
      <w:r>
        <w:rPr>
          <w:rFonts w:ascii="Times New Roman" w:hAnsi="Times New Roman" w:cs="Times New Roman"/>
          <w:color w:val="0000FA"/>
          <w:sz w:val="24"/>
          <w:szCs w:val="24"/>
        </w:rPr>
        <w:t>р</w:t>
      </w:r>
      <w:r w:rsidRPr="007068A8">
        <w:rPr>
          <w:rFonts w:ascii="Times New Roman" w:hAnsi="Times New Roman" w:cs="Times New Roman"/>
          <w:color w:val="0000FA"/>
          <w:sz w:val="24"/>
          <w:szCs w:val="24"/>
        </w:rPr>
        <w:t>егулирование финансовой деятельности и финансовых рынков</w:t>
      </w:r>
      <w:r w:rsidRPr="00977A1B">
        <w:rPr>
          <w:rFonts w:ascii="Times New Roman" w:hAnsi="Times New Roman" w:cs="Times New Roman"/>
          <w:color w:val="0000FA"/>
          <w:sz w:val="24"/>
          <w:szCs w:val="24"/>
        </w:rPr>
        <w:t>.</w:t>
      </w:r>
    </w:p>
    <w:p w14:paraId="0904D755" w14:textId="77777777" w:rsidR="00127FD0" w:rsidRPr="00977A1B" w:rsidRDefault="00127FD0" w:rsidP="00D47C21">
      <w:pPr>
        <w:autoSpaceDE w:val="0"/>
        <w:autoSpaceDN w:val="0"/>
        <w:adjustRightInd w:val="0"/>
        <w:rPr>
          <w:color w:val="0000FA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3. Вид профессиональной служебной деятельности гражданского служащего (далее – вид деятельности): виды профессиональной служебной деятельности, входящие в области: </w:t>
      </w:r>
      <w:r w:rsidRPr="00885F18">
        <w:rPr>
          <w:color w:val="0000FA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(санации).</w:t>
      </w:r>
    </w:p>
    <w:p w14:paraId="19C59972" w14:textId="77777777" w:rsidR="00127FD0" w:rsidRPr="00977A1B" w:rsidRDefault="00127FD0" w:rsidP="00D47C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Pr="00977A1B">
        <w:rPr>
          <w:rFonts w:ascii="Times New Roman" w:hAnsi="Times New Roman" w:cs="Times New Roman"/>
          <w:color w:val="0000FA"/>
          <w:sz w:val="24"/>
          <w:szCs w:val="24"/>
        </w:rPr>
        <w:t xml:space="preserve">главного государственного налогового инспектора </w:t>
      </w:r>
      <w:r w:rsidRPr="00885F18">
        <w:rPr>
          <w:rFonts w:ascii="Times New Roman" w:hAnsi="Times New Roman" w:cs="Times New Roman"/>
          <w:color w:val="0000FA"/>
          <w:sz w:val="24"/>
          <w:szCs w:val="24"/>
        </w:rPr>
        <w:t xml:space="preserve">отдела обеспечения процедуры банкротства </w:t>
      </w:r>
      <w:r w:rsidRPr="00977A1B">
        <w:rPr>
          <w:rFonts w:ascii="Times New Roman" w:hAnsi="Times New Roman" w:cs="Times New Roman"/>
          <w:sz w:val="24"/>
          <w:szCs w:val="24"/>
        </w:rPr>
        <w:t>осуществляются начальником Инспекции Федеральной налоговой службы № 5 по г. Москве (далее – Инспекция).</w:t>
      </w:r>
    </w:p>
    <w:p w14:paraId="4C9C5B6B" w14:textId="77777777" w:rsidR="00127FD0" w:rsidRPr="00977A1B" w:rsidRDefault="00127FD0" w:rsidP="00D47C21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5. </w:t>
      </w:r>
      <w:r w:rsidRPr="00977A1B">
        <w:rPr>
          <w:rFonts w:cs="Times New Roman"/>
          <w:color w:val="0000FA"/>
          <w:sz w:val="24"/>
          <w:szCs w:val="24"/>
        </w:rPr>
        <w:t xml:space="preserve">Главный государственный налоговый инспектор </w:t>
      </w:r>
      <w:r w:rsidRPr="00885F18">
        <w:rPr>
          <w:rFonts w:cs="Times New Roman"/>
          <w:color w:val="0000FA"/>
          <w:sz w:val="24"/>
          <w:szCs w:val="24"/>
        </w:rPr>
        <w:t xml:space="preserve">отдела обеспечения процедуры банкротства </w:t>
      </w:r>
      <w:r w:rsidRPr="00977A1B">
        <w:rPr>
          <w:rFonts w:cs="Times New Roman"/>
          <w:sz w:val="24"/>
          <w:szCs w:val="24"/>
        </w:rPr>
        <w:t>непосредственно подчиняется начальнику отдела.</w:t>
      </w:r>
    </w:p>
    <w:p w14:paraId="256BE9C5" w14:textId="77777777" w:rsidR="00127FD0" w:rsidRPr="00977A1B" w:rsidRDefault="00127FD0" w:rsidP="00D47C21">
      <w:pPr>
        <w:rPr>
          <w:rFonts w:cs="Times New Roman"/>
          <w:sz w:val="24"/>
          <w:szCs w:val="24"/>
        </w:rPr>
      </w:pPr>
    </w:p>
    <w:p w14:paraId="37F3F280" w14:textId="77777777" w:rsidR="00127FD0" w:rsidRPr="00977A1B" w:rsidRDefault="00127FD0" w:rsidP="00D47C2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977A1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14:paraId="24AADA5D" w14:textId="77777777" w:rsidR="00127FD0" w:rsidRPr="00977A1B" w:rsidRDefault="00127FD0" w:rsidP="00D47C2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87EEA9" w14:textId="77777777" w:rsidR="00127FD0" w:rsidRPr="00977A1B" w:rsidRDefault="00127FD0" w:rsidP="00002423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6. Для замещения должности </w:t>
      </w:r>
      <w:r w:rsidRPr="00977A1B">
        <w:rPr>
          <w:rFonts w:cs="Times New Roman"/>
          <w:color w:val="0000FA"/>
          <w:sz w:val="24"/>
          <w:szCs w:val="24"/>
        </w:rPr>
        <w:t xml:space="preserve">главного государственного налогового инспектора </w:t>
      </w:r>
      <w:r w:rsidRPr="00977A1B">
        <w:rPr>
          <w:rFonts w:cs="Times New Roman"/>
          <w:sz w:val="24"/>
          <w:szCs w:val="24"/>
        </w:rPr>
        <w:t>устанавливаются следующие квалификационные требования:</w:t>
      </w:r>
    </w:p>
    <w:p w14:paraId="7EDBB12B" w14:textId="77777777" w:rsidR="00127FD0" w:rsidRPr="00977A1B" w:rsidRDefault="00127FD0" w:rsidP="00002423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6.1. Наличие высшего образования.</w:t>
      </w:r>
    </w:p>
    <w:p w14:paraId="4D28AE6A" w14:textId="77777777" w:rsidR="00127FD0" w:rsidRPr="00977A1B" w:rsidRDefault="00127FD0" w:rsidP="00002423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6.2. Требования к стажу не устанавливаются.</w:t>
      </w:r>
    </w:p>
    <w:p w14:paraId="2CB7F2A6" w14:textId="77777777" w:rsidR="00127FD0" w:rsidRPr="00977A1B" w:rsidRDefault="00127FD0" w:rsidP="00002423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6.3. Профессиональный уровень:</w:t>
      </w:r>
    </w:p>
    <w:p w14:paraId="27E4917D" w14:textId="77777777" w:rsidR="00127FD0" w:rsidRPr="00977A1B" w:rsidRDefault="00127FD0" w:rsidP="00002423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6.3.1. </w:t>
      </w:r>
      <w:r w:rsidRPr="00977A1B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Pr="00977A1B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</w:t>
      </w:r>
    </w:p>
    <w:p w14:paraId="06AE3152" w14:textId="77777777" w:rsidR="00127FD0" w:rsidRPr="00977A1B" w:rsidRDefault="00127FD0" w:rsidP="00002423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 </w:t>
      </w:r>
      <w:hyperlink r:id="rId8" w:history="1">
        <w:r w:rsidRPr="00977A1B">
          <w:rPr>
            <w:rFonts w:cs="Times New Roman"/>
            <w:sz w:val="24"/>
            <w:szCs w:val="24"/>
          </w:rPr>
          <w:t>Конституции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мая 2003 г. № 58-ФЗ «О системе государственной службы Российской Федерации»;</w:t>
      </w:r>
    </w:p>
    <w:p w14:paraId="63A6C026" w14:textId="77777777" w:rsidR="00127FD0" w:rsidRPr="00977A1B" w:rsidRDefault="00127FD0" w:rsidP="00002423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0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июля 2004 г. № 79-ФЗ «О государственной гражданской службе Российской Федерации»; </w:t>
      </w:r>
    </w:p>
    <w:p w14:paraId="0F2655D6" w14:textId="77777777" w:rsidR="00127FD0" w:rsidRPr="00977A1B" w:rsidRDefault="00127FD0" w:rsidP="00002423">
      <w:pPr>
        <w:widowControl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1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25 декабря 2008 г. № 273-ФЗ «О противодействии коррупции»; в области информационно-коммуникационных технологий (</w:t>
      </w:r>
      <w:r w:rsidRPr="00977A1B">
        <w:rPr>
          <w:rFonts w:cs="Times New Roman"/>
          <w:spacing w:val="-2"/>
          <w:sz w:val="24"/>
          <w:szCs w:val="24"/>
        </w:rPr>
        <w:t xml:space="preserve">знание основ информационной безопасности и защиты информации; </w:t>
      </w:r>
    </w:p>
    <w:p w14:paraId="4CB7B906" w14:textId="77777777" w:rsidR="00127FD0" w:rsidRPr="00977A1B" w:rsidRDefault="00127FD0" w:rsidP="00002423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14:paraId="3F42038E" w14:textId="77777777" w:rsidR="00127FD0" w:rsidRPr="00977A1B" w:rsidRDefault="00127FD0" w:rsidP="00002423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6.3.2. Наличие профессиональных знаний:</w:t>
      </w:r>
    </w:p>
    <w:p w14:paraId="628F3966" w14:textId="77777777" w:rsidR="00127FD0" w:rsidRPr="006A6CED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A6CED">
        <w:rPr>
          <w:rFonts w:cs="Times New Roman"/>
          <w:sz w:val="24"/>
          <w:szCs w:val="24"/>
        </w:rPr>
        <w:t xml:space="preserve">Конституция Российской Федерации; </w:t>
      </w:r>
    </w:p>
    <w:p w14:paraId="2B99DD97" w14:textId="77777777" w:rsidR="00127FD0" w:rsidRPr="006A6CED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A6CED">
        <w:rPr>
          <w:rFonts w:cs="Times New Roman"/>
          <w:sz w:val="24"/>
          <w:szCs w:val="24"/>
        </w:rPr>
        <w:t xml:space="preserve">Налоговый </w:t>
      </w:r>
      <w:hyperlink r:id="rId12" w:history="1">
        <w:r w:rsidRPr="006A6CED">
          <w:rPr>
            <w:rFonts w:cs="Times New Roman"/>
            <w:sz w:val="24"/>
            <w:szCs w:val="24"/>
          </w:rPr>
          <w:t>кодекс</w:t>
        </w:r>
      </w:hyperlink>
      <w:r w:rsidRPr="006A6CED">
        <w:rPr>
          <w:rFonts w:cs="Times New Roman"/>
          <w:sz w:val="24"/>
          <w:szCs w:val="24"/>
        </w:rPr>
        <w:t xml:space="preserve"> Российской Федерации; </w:t>
      </w:r>
    </w:p>
    <w:p w14:paraId="48D6B409" w14:textId="77777777" w:rsidR="00127FD0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A6CED">
        <w:rPr>
          <w:rFonts w:cs="Times New Roman"/>
          <w:sz w:val="24"/>
          <w:szCs w:val="24"/>
        </w:rPr>
        <w:t xml:space="preserve">Бюджетный </w:t>
      </w:r>
      <w:hyperlink r:id="rId13" w:history="1">
        <w:r w:rsidRPr="006A6CED">
          <w:rPr>
            <w:rFonts w:cs="Times New Roman"/>
            <w:sz w:val="24"/>
            <w:szCs w:val="24"/>
          </w:rPr>
          <w:t>кодекс</w:t>
        </w:r>
      </w:hyperlink>
      <w:r w:rsidRPr="006A6CED">
        <w:rPr>
          <w:rFonts w:cs="Times New Roman"/>
          <w:sz w:val="24"/>
          <w:szCs w:val="24"/>
        </w:rPr>
        <w:t xml:space="preserve"> Российской Федерации; </w:t>
      </w:r>
    </w:p>
    <w:p w14:paraId="6FC5905D" w14:textId="77777777" w:rsidR="00127FD0" w:rsidRPr="006A6CED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A6CED">
        <w:rPr>
          <w:rFonts w:cs="Times New Roman"/>
          <w:sz w:val="24"/>
          <w:szCs w:val="24"/>
        </w:rPr>
        <w:t xml:space="preserve">Гражданский кодекс Российской Федерации; </w:t>
      </w:r>
    </w:p>
    <w:p w14:paraId="09402A7D" w14:textId="77777777" w:rsidR="00127FD0" w:rsidRPr="006A6CED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A6CED">
        <w:rPr>
          <w:rFonts w:cs="Times New Roman"/>
          <w:sz w:val="24"/>
          <w:szCs w:val="24"/>
        </w:rPr>
        <w:lastRenderedPageBreak/>
        <w:t xml:space="preserve">Гражданский процессуальный </w:t>
      </w:r>
      <w:hyperlink r:id="rId14">
        <w:r w:rsidRPr="006A6CED">
          <w:rPr>
            <w:rFonts w:cs="Times New Roman"/>
            <w:sz w:val="24"/>
            <w:szCs w:val="24"/>
          </w:rPr>
          <w:t>кодекс</w:t>
        </w:r>
      </w:hyperlink>
      <w:r w:rsidRPr="006A6CED">
        <w:rPr>
          <w:rFonts w:cs="Times New Roman"/>
          <w:sz w:val="24"/>
          <w:szCs w:val="24"/>
        </w:rPr>
        <w:t xml:space="preserve"> Российской Федерации; </w:t>
      </w:r>
    </w:p>
    <w:p w14:paraId="7DAAA3B2" w14:textId="77777777" w:rsidR="00127FD0" w:rsidRPr="006A6CED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  <w:shd w:val="clear" w:color="auto" w:fill="FFFFFF" w:themeFill="background1"/>
        </w:rPr>
      </w:pPr>
      <w:r w:rsidRPr="006A6CED">
        <w:rPr>
          <w:rFonts w:cs="Times New Roman"/>
          <w:sz w:val="24"/>
          <w:szCs w:val="24"/>
          <w:shd w:val="clear" w:color="auto" w:fill="FFFFFF" w:themeFill="background1"/>
        </w:rPr>
        <w:t xml:space="preserve">Федеральный </w:t>
      </w:r>
      <w:hyperlink r:id="rId15" w:history="1">
        <w:r w:rsidRPr="006A6CED">
          <w:rPr>
            <w:rFonts w:cs="Times New Roman"/>
            <w:sz w:val="24"/>
            <w:szCs w:val="24"/>
            <w:shd w:val="clear" w:color="auto" w:fill="FFFFFF" w:themeFill="background1"/>
          </w:rPr>
          <w:t>закон</w:t>
        </w:r>
      </w:hyperlink>
      <w:r w:rsidRPr="006A6CED">
        <w:rPr>
          <w:rFonts w:cs="Times New Roman"/>
          <w:sz w:val="24"/>
          <w:szCs w:val="24"/>
          <w:shd w:val="clear" w:color="auto" w:fill="FFFFFF" w:themeFill="background1"/>
        </w:rPr>
        <w:t xml:space="preserve"> от 08 августа 2001 г. № 129-ФЗ «О государственной регистрации юридических лиц и индивидуальных предпринимателей»; </w:t>
      </w:r>
    </w:p>
    <w:p w14:paraId="1656DCE7" w14:textId="77777777" w:rsidR="00127FD0" w:rsidRPr="006A6CED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A6CED">
        <w:rPr>
          <w:rFonts w:cs="Times New Roman"/>
          <w:sz w:val="24"/>
          <w:szCs w:val="24"/>
          <w:shd w:val="clear" w:color="auto" w:fill="FFFFFF" w:themeFill="background1"/>
        </w:rPr>
        <w:t>Федеральный закон от 27 мая 2003</w:t>
      </w:r>
      <w:r w:rsidRPr="006A6CED">
        <w:rPr>
          <w:rFonts w:cs="Times New Roman"/>
          <w:sz w:val="24"/>
          <w:szCs w:val="24"/>
        </w:rPr>
        <w:t xml:space="preserve"> г. № 58-ФЗ «О системе государственной службы Российской Федерации»; </w:t>
      </w:r>
    </w:p>
    <w:p w14:paraId="1D653980" w14:textId="77777777" w:rsidR="00127FD0" w:rsidRPr="006A6CED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A6CED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14:paraId="4F5BA416" w14:textId="77777777" w:rsidR="00127FD0" w:rsidRPr="006A6CED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A6CED">
        <w:rPr>
          <w:rFonts w:cs="Times New Roman"/>
          <w:sz w:val="24"/>
          <w:szCs w:val="24"/>
        </w:rPr>
        <w:t xml:space="preserve">Федеральный </w:t>
      </w:r>
      <w:hyperlink r:id="rId16" w:history="1">
        <w:r w:rsidRPr="006A6CED">
          <w:rPr>
            <w:rFonts w:cs="Times New Roman"/>
            <w:sz w:val="24"/>
            <w:szCs w:val="24"/>
          </w:rPr>
          <w:t>закон</w:t>
        </w:r>
      </w:hyperlink>
      <w:r w:rsidRPr="006A6CED">
        <w:rPr>
          <w:rFonts w:cs="Times New Roman"/>
          <w:sz w:val="24"/>
          <w:szCs w:val="24"/>
        </w:rPr>
        <w:t xml:space="preserve"> от 25 декабря 2008 г. № 273-ФЗ «О противодействии коррупции»; </w:t>
      </w:r>
    </w:p>
    <w:p w14:paraId="09B2CFDD" w14:textId="77777777" w:rsidR="00127FD0" w:rsidRPr="006A6CED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A6CED">
        <w:rPr>
          <w:rFonts w:cs="Times New Roman"/>
          <w:sz w:val="24"/>
          <w:szCs w:val="24"/>
        </w:rPr>
        <w:t xml:space="preserve">Федеральный </w:t>
      </w:r>
      <w:hyperlink r:id="rId17" w:history="1">
        <w:r w:rsidRPr="006A6CED">
          <w:rPr>
            <w:rFonts w:cs="Times New Roman"/>
            <w:sz w:val="24"/>
            <w:szCs w:val="24"/>
          </w:rPr>
          <w:t>закон</w:t>
        </w:r>
      </w:hyperlink>
      <w:r w:rsidRPr="006A6CED">
        <w:rPr>
          <w:rFonts w:cs="Times New Roman"/>
          <w:sz w:val="24"/>
          <w:szCs w:val="24"/>
        </w:rPr>
        <w:t xml:space="preserve"> от 06 октября 2003 г. № 131-ФЗ «Об общих принципах организации местного самоуправления в Российской Федерации»; </w:t>
      </w:r>
    </w:p>
    <w:p w14:paraId="2BDD0C08" w14:textId="77777777" w:rsidR="00127FD0" w:rsidRPr="006A6CED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A6CED">
        <w:rPr>
          <w:rFonts w:cs="Times New Roman"/>
          <w:sz w:val="24"/>
          <w:szCs w:val="24"/>
        </w:rPr>
        <w:t xml:space="preserve">Федеральный закон от 27 июля 2006 г. № 149-ФЗ «Об информации, информационных технологиях и о защите информации»; </w:t>
      </w:r>
    </w:p>
    <w:p w14:paraId="5A2351F7" w14:textId="77777777" w:rsidR="00127FD0" w:rsidRPr="006A6CED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A6CED">
        <w:rPr>
          <w:rFonts w:cs="Times New Roman"/>
          <w:sz w:val="24"/>
          <w:szCs w:val="24"/>
        </w:rPr>
        <w:t xml:space="preserve">Федеральный </w:t>
      </w:r>
      <w:hyperlink r:id="rId18" w:history="1">
        <w:r w:rsidRPr="006A6CED">
          <w:rPr>
            <w:rFonts w:cs="Times New Roman"/>
            <w:sz w:val="24"/>
            <w:szCs w:val="24"/>
          </w:rPr>
          <w:t>закон</w:t>
        </w:r>
      </w:hyperlink>
      <w:r w:rsidRPr="006A6CED">
        <w:rPr>
          <w:rFonts w:cs="Times New Roman"/>
          <w:sz w:val="24"/>
          <w:szCs w:val="24"/>
        </w:rPr>
        <w:t xml:space="preserve"> от 29 ноября 2007 г. № 282-ФЗ «Об официальном статистическом учете и системе государственной статистики в Российской Федерации»; </w:t>
      </w:r>
    </w:p>
    <w:p w14:paraId="180C6060" w14:textId="77777777" w:rsidR="00127FD0" w:rsidRPr="006A6CED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A6CED">
        <w:rPr>
          <w:rFonts w:cs="Times New Roman"/>
          <w:sz w:val="24"/>
          <w:szCs w:val="24"/>
        </w:rPr>
        <w:t xml:space="preserve">Федеральный </w:t>
      </w:r>
      <w:hyperlink r:id="rId19" w:history="1">
        <w:r w:rsidRPr="006A6CED">
          <w:rPr>
            <w:rFonts w:cs="Times New Roman"/>
            <w:sz w:val="24"/>
            <w:szCs w:val="24"/>
          </w:rPr>
          <w:t>закон</w:t>
        </w:r>
      </w:hyperlink>
      <w:r w:rsidRPr="006A6CED">
        <w:rPr>
          <w:rFonts w:cs="Times New Roman"/>
          <w:sz w:val="24"/>
          <w:szCs w:val="24"/>
        </w:rPr>
        <w:t xml:space="preserve"> от 09 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14:paraId="2DDA0F14" w14:textId="77777777" w:rsidR="00127FD0" w:rsidRPr="006A6CED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A6CED">
        <w:rPr>
          <w:rFonts w:cs="Times New Roman"/>
          <w:sz w:val="24"/>
          <w:szCs w:val="24"/>
        </w:rPr>
        <w:t xml:space="preserve">Федеральный </w:t>
      </w:r>
      <w:hyperlink r:id="rId20" w:history="1">
        <w:r w:rsidRPr="006A6CED">
          <w:rPr>
            <w:rFonts w:cs="Times New Roman"/>
            <w:sz w:val="24"/>
            <w:szCs w:val="24"/>
          </w:rPr>
          <w:t>закон</w:t>
        </w:r>
      </w:hyperlink>
      <w:r w:rsidRPr="006A6CED">
        <w:rPr>
          <w:rFonts w:cs="Times New Roman"/>
          <w:sz w:val="24"/>
          <w:szCs w:val="24"/>
        </w:rPr>
        <w:t xml:space="preserve"> от 27 июля 2010 г. № 210-ФЗ «Об организации предоставления государственных и муниципальных услуг»; </w:t>
      </w:r>
    </w:p>
    <w:p w14:paraId="218141B1" w14:textId="77777777" w:rsidR="00127FD0" w:rsidRPr="006A6CED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A6CED">
        <w:rPr>
          <w:rFonts w:cs="Times New Roman"/>
          <w:sz w:val="24"/>
          <w:szCs w:val="24"/>
        </w:rPr>
        <w:t xml:space="preserve">Федеральный </w:t>
      </w:r>
      <w:hyperlink r:id="rId21" w:history="1">
        <w:r w:rsidRPr="006A6CED">
          <w:rPr>
            <w:rFonts w:cs="Times New Roman"/>
            <w:sz w:val="24"/>
            <w:szCs w:val="24"/>
          </w:rPr>
          <w:t>закон</w:t>
        </w:r>
      </w:hyperlink>
      <w:r w:rsidRPr="006A6CED">
        <w:rPr>
          <w:rFonts w:cs="Times New Roman"/>
          <w:sz w:val="24"/>
          <w:szCs w:val="24"/>
        </w:rPr>
        <w:t xml:space="preserve">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14:paraId="76C1EB74" w14:textId="77777777" w:rsidR="00127FD0" w:rsidRPr="006A6CED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A6CED">
        <w:rPr>
          <w:rFonts w:cs="Times New Roman"/>
          <w:sz w:val="24"/>
          <w:szCs w:val="24"/>
        </w:rPr>
        <w:t xml:space="preserve">Федеральный закон от 21 декабря 2021 г. № 414-ФЗ «Об общих принципах организации публичной власти в субъектах Российской Федерации»; </w:t>
      </w:r>
    </w:p>
    <w:p w14:paraId="0872BE46" w14:textId="77777777" w:rsidR="00127FD0" w:rsidRPr="006A6CED" w:rsidRDefault="00150E86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2" w:history="1">
        <w:r w:rsidR="00127FD0" w:rsidRPr="006A6CED">
          <w:rPr>
            <w:rFonts w:cs="Times New Roman"/>
            <w:sz w:val="24"/>
            <w:szCs w:val="24"/>
          </w:rPr>
          <w:t>Закон</w:t>
        </w:r>
      </w:hyperlink>
      <w:r w:rsidR="00127FD0" w:rsidRPr="006A6CED">
        <w:rPr>
          <w:rFonts w:cs="Times New Roman"/>
          <w:sz w:val="24"/>
          <w:szCs w:val="24"/>
        </w:rPr>
        <w:t xml:space="preserve"> Российской Федерации от 21 марта 1991 г. № 943-1 «О налоговых органах Российской Федерации»; </w:t>
      </w:r>
    </w:p>
    <w:p w14:paraId="34FA4418" w14:textId="77777777" w:rsidR="00127FD0" w:rsidRPr="006A6CED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A6CED">
        <w:rPr>
          <w:rFonts w:cs="Times New Roman"/>
          <w:sz w:val="24"/>
          <w:szCs w:val="24"/>
        </w:rPr>
        <w:t xml:space="preserve">Федеральный </w:t>
      </w:r>
      <w:hyperlink r:id="rId23" w:history="1">
        <w:r w:rsidRPr="006A6CED">
          <w:rPr>
            <w:rFonts w:cs="Times New Roman"/>
            <w:sz w:val="24"/>
            <w:szCs w:val="24"/>
          </w:rPr>
          <w:t>закон</w:t>
        </w:r>
      </w:hyperlink>
      <w:r w:rsidRPr="006A6CED">
        <w:rPr>
          <w:rFonts w:cs="Times New Roman"/>
          <w:sz w:val="24"/>
          <w:szCs w:val="24"/>
        </w:rPr>
        <w:t xml:space="preserve"> от 27 июля 2006 г. № 152-ФЗ «О персональных данных»; </w:t>
      </w:r>
    </w:p>
    <w:p w14:paraId="00131D32" w14:textId="77777777" w:rsidR="00127FD0" w:rsidRPr="006A6CED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A6CED">
        <w:rPr>
          <w:rFonts w:cs="Times New Roman"/>
          <w:sz w:val="24"/>
          <w:szCs w:val="24"/>
        </w:rPr>
        <w:t xml:space="preserve">Федеральный </w:t>
      </w:r>
      <w:hyperlink r:id="rId24" w:history="1">
        <w:r w:rsidRPr="006A6CED">
          <w:rPr>
            <w:rFonts w:cs="Times New Roman"/>
            <w:sz w:val="24"/>
            <w:szCs w:val="24"/>
          </w:rPr>
          <w:t>закон</w:t>
        </w:r>
      </w:hyperlink>
      <w:r w:rsidRPr="006A6CED">
        <w:rPr>
          <w:rFonts w:cs="Times New Roman"/>
          <w:sz w:val="24"/>
          <w:szCs w:val="24"/>
        </w:rPr>
        <w:t xml:space="preserve"> от 6 апреля 2011 г. № 63-ФЗ «Об электронной подписи», </w:t>
      </w:r>
    </w:p>
    <w:p w14:paraId="7853BDC9" w14:textId="77777777" w:rsidR="00127FD0" w:rsidRPr="006A6CED" w:rsidRDefault="00150E86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5" w:history="1">
        <w:r w:rsidR="00127FD0" w:rsidRPr="006A6CED">
          <w:rPr>
            <w:rFonts w:cs="Times New Roman"/>
            <w:sz w:val="24"/>
            <w:szCs w:val="24"/>
          </w:rPr>
          <w:t>Указ</w:t>
        </w:r>
      </w:hyperlink>
      <w:r w:rsidR="00127FD0" w:rsidRPr="006A6CED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14:paraId="3FA4B1D2" w14:textId="77777777" w:rsidR="00127FD0" w:rsidRPr="006A6CED" w:rsidRDefault="00150E86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6" w:history="1">
        <w:r w:rsidR="00127FD0" w:rsidRPr="006A6CED">
          <w:rPr>
            <w:rFonts w:cs="Times New Roman"/>
            <w:sz w:val="24"/>
            <w:szCs w:val="24"/>
          </w:rPr>
          <w:t>Указ</w:t>
        </w:r>
      </w:hyperlink>
      <w:r w:rsidR="00127FD0" w:rsidRPr="006A6CED">
        <w:rPr>
          <w:rFonts w:cs="Times New Roman"/>
          <w:sz w:val="24"/>
          <w:szCs w:val="24"/>
        </w:rPr>
        <w:t xml:space="preserve"> Президента Российской Федерации от 19 мая 2008 г. № 815 «О мерах по противодействию коррупции»; </w:t>
      </w:r>
    </w:p>
    <w:p w14:paraId="2C4698D6" w14:textId="77777777" w:rsidR="00127FD0" w:rsidRPr="006A6CED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A6CED">
        <w:rPr>
          <w:rFonts w:cs="Times New Roman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 противодействии коррупции»; </w:t>
      </w:r>
    </w:p>
    <w:p w14:paraId="2B621186" w14:textId="77777777" w:rsidR="00127FD0" w:rsidRPr="006A6CED" w:rsidRDefault="00150E86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7" w:history="1">
        <w:r w:rsidR="00127FD0" w:rsidRPr="006A6CED">
          <w:rPr>
            <w:rFonts w:cs="Times New Roman"/>
            <w:sz w:val="24"/>
            <w:szCs w:val="24"/>
          </w:rPr>
          <w:t>Указ</w:t>
        </w:r>
      </w:hyperlink>
      <w:r w:rsidR="00127FD0" w:rsidRPr="006A6CED">
        <w:rPr>
          <w:rFonts w:cs="Times New Roman"/>
          <w:sz w:val="24"/>
          <w:szCs w:val="24"/>
        </w:rPr>
        <w:t xml:space="preserve"> Президента Российской Федерации от 7 мая 2012 г. № 601 «Об основных направлениях совершенствования системы государственного управления»; </w:t>
      </w:r>
    </w:p>
    <w:p w14:paraId="6C471BF7" w14:textId="77777777" w:rsidR="00127FD0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6A6CED">
        <w:rPr>
          <w:rFonts w:cs="Times New Roman"/>
          <w:sz w:val="24"/>
          <w:szCs w:val="24"/>
        </w:rPr>
        <w:t>П</w:t>
      </w:r>
      <w:hyperlink r:id="rId28" w:history="1">
        <w:r w:rsidRPr="006A6CED">
          <w:rPr>
            <w:rFonts w:cs="Times New Roman"/>
            <w:sz w:val="24"/>
            <w:szCs w:val="24"/>
          </w:rPr>
          <w:t>остановление</w:t>
        </w:r>
      </w:hyperlink>
      <w:r w:rsidRPr="006A6CED">
        <w:rPr>
          <w:rFonts w:cs="Times New Roman"/>
          <w:sz w:val="24"/>
          <w:szCs w:val="24"/>
        </w:rPr>
        <w:t xml:space="preserve"> Правительства Российской Федерации от 30 сентября 2004 г. № 506 «Об утверждении Положения о Федеральной налоговой службе</w:t>
      </w:r>
      <w:r w:rsidRPr="006A6CED">
        <w:rPr>
          <w:rFonts w:cs="Times New Roman"/>
          <w:color w:val="000000" w:themeColor="text1"/>
          <w:sz w:val="24"/>
          <w:szCs w:val="24"/>
        </w:rPr>
        <w:t xml:space="preserve">»; </w:t>
      </w:r>
    </w:p>
    <w:p w14:paraId="7F08CE35" w14:textId="77777777" w:rsidR="00127FD0" w:rsidRPr="001F0FBF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eastAsia="Calibri"/>
          <w:sz w:val="24"/>
          <w:szCs w:val="24"/>
        </w:rPr>
      </w:pPr>
      <w:r w:rsidRPr="001F0FBF">
        <w:rPr>
          <w:rFonts w:eastAsia="Calibri"/>
          <w:sz w:val="24"/>
          <w:szCs w:val="24"/>
        </w:rPr>
        <w:t>Постановление Правительства РФ от 29.05.2004 N 257 (ред. от 22.05.2024) "Об обеспечении интересов Российской Федерации как кредитора в деле о банкротстве и в процедурах, применяемых в деле о банкротстве" (вместе с "Положением о порядке предъявления требований по обязательствам перед Российской Федерацией в деле о банкротстве и в процедурах, применяемых в деле о банкротстве")</w:t>
      </w:r>
    </w:p>
    <w:p w14:paraId="0FDBD4A6" w14:textId="77777777" w:rsidR="00127FD0" w:rsidRPr="0031030A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31030A">
        <w:rPr>
          <w:rFonts w:cs="Times New Roman"/>
          <w:color w:val="000000" w:themeColor="text1"/>
          <w:sz w:val="24"/>
          <w:szCs w:val="24"/>
        </w:rPr>
        <w:t>Федеральный закон от 26 октября 2002 № 127-ФЗ «О несостоятельности (банкротстве)»;</w:t>
      </w:r>
    </w:p>
    <w:p w14:paraId="7F798E7C" w14:textId="77777777" w:rsidR="00127FD0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31030A">
        <w:rPr>
          <w:rFonts w:cs="Times New Roman"/>
          <w:color w:val="000000" w:themeColor="text1"/>
          <w:sz w:val="24"/>
          <w:szCs w:val="24"/>
        </w:rPr>
        <w:t xml:space="preserve">Налоговый кодекс Российской Федерации; </w:t>
      </w:r>
    </w:p>
    <w:p w14:paraId="755C355D" w14:textId="77777777" w:rsidR="00127FD0" w:rsidRPr="0031030A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Арбитражно-процессуальный кодекс Российской Федерации;</w:t>
      </w:r>
    </w:p>
    <w:p w14:paraId="6D78169C" w14:textId="77777777" w:rsidR="00127FD0" w:rsidRPr="0031030A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31030A">
        <w:rPr>
          <w:rFonts w:cs="Times New Roman"/>
          <w:color w:val="000000" w:themeColor="text1"/>
          <w:sz w:val="24"/>
          <w:szCs w:val="24"/>
        </w:rPr>
        <w:t xml:space="preserve">Кодекс Российской Федерации об административных правонарушениях; </w:t>
      </w:r>
    </w:p>
    <w:p w14:paraId="3308592E" w14:textId="77777777" w:rsidR="00127FD0" w:rsidRPr="0031030A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31030A">
        <w:rPr>
          <w:rFonts w:cs="Times New Roman"/>
          <w:color w:val="000000" w:themeColor="text1"/>
          <w:sz w:val="24"/>
          <w:szCs w:val="24"/>
        </w:rPr>
        <w:t>Уголовно-процессуальный кодекс Российской Федерации;</w:t>
      </w:r>
    </w:p>
    <w:p w14:paraId="625212F3" w14:textId="77777777" w:rsidR="00127FD0" w:rsidRPr="0031030A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31030A">
        <w:rPr>
          <w:rFonts w:cs="Times New Roman"/>
          <w:color w:val="000000" w:themeColor="text1"/>
          <w:sz w:val="24"/>
          <w:szCs w:val="24"/>
        </w:rPr>
        <w:t xml:space="preserve">Уголовный кодекс Российской Федерации; </w:t>
      </w:r>
    </w:p>
    <w:p w14:paraId="01ADDAEF" w14:textId="77777777" w:rsidR="00127FD0" w:rsidRPr="0031030A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31030A">
        <w:rPr>
          <w:rFonts w:cs="Times New Roman"/>
          <w:color w:val="000000" w:themeColor="text1"/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14:paraId="05B4B076" w14:textId="77777777" w:rsidR="00127FD0" w:rsidRPr="0031030A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31030A">
        <w:rPr>
          <w:rFonts w:cs="Times New Roman"/>
          <w:color w:val="000000" w:themeColor="text1"/>
          <w:sz w:val="24"/>
          <w:szCs w:val="24"/>
        </w:rPr>
        <w:t xml:space="preserve"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</w:t>
      </w:r>
      <w:r w:rsidRPr="0031030A">
        <w:rPr>
          <w:rFonts w:cs="Times New Roman"/>
          <w:color w:val="000000" w:themeColor="text1"/>
          <w:sz w:val="24"/>
          <w:szCs w:val="24"/>
        </w:rPr>
        <w:lastRenderedPageBreak/>
        <w:t>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14:paraId="7FE243BB" w14:textId="77777777" w:rsidR="00127FD0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31030A">
        <w:rPr>
          <w:rFonts w:cs="Times New Roman"/>
          <w:color w:val="000000" w:themeColor="text1"/>
          <w:sz w:val="24"/>
          <w:szCs w:val="24"/>
        </w:rPr>
        <w:t xml:space="preserve"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</w:t>
      </w:r>
      <w:r>
        <w:rPr>
          <w:rFonts w:cs="Times New Roman"/>
          <w:color w:val="000000" w:themeColor="text1"/>
          <w:sz w:val="24"/>
          <w:szCs w:val="24"/>
        </w:rPr>
        <w:t>участии в собраниях кредиторов».</w:t>
      </w:r>
    </w:p>
    <w:p w14:paraId="264D5BDB" w14:textId="77777777" w:rsidR="00127FD0" w:rsidRPr="00977A1B" w:rsidRDefault="00127FD0" w:rsidP="000024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Pr="00977A1B">
        <w:rPr>
          <w:rFonts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00C99FBA" w14:textId="77777777" w:rsidR="00127FD0" w:rsidRPr="00977A1B" w:rsidRDefault="00127FD0" w:rsidP="00002423">
      <w:pPr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6.3.2.2. Иные профессиональные знания: </w:t>
      </w:r>
      <w:r w:rsidRPr="00977A1B">
        <w:rPr>
          <w:rFonts w:cs="Times New Roman"/>
          <w:color w:val="000000" w:themeColor="text1"/>
          <w:sz w:val="24"/>
          <w:szCs w:val="24"/>
        </w:rPr>
        <w:t xml:space="preserve">правила делового этикета; </w:t>
      </w:r>
    </w:p>
    <w:p w14:paraId="52015AC4" w14:textId="77777777" w:rsidR="00127FD0" w:rsidRPr="00977A1B" w:rsidRDefault="00127FD0" w:rsidP="00002423">
      <w:pPr>
        <w:rPr>
          <w:rFonts w:cs="Times New Roman"/>
          <w:color w:val="000000" w:themeColor="text1"/>
          <w:spacing w:val="-2"/>
          <w:sz w:val="24"/>
          <w:szCs w:val="24"/>
        </w:rPr>
      </w:pPr>
      <w:r w:rsidRPr="00977A1B">
        <w:rPr>
          <w:rFonts w:cs="Times New Roman"/>
          <w:color w:val="000000" w:themeColor="text1"/>
          <w:spacing w:val="-2"/>
          <w:sz w:val="24"/>
          <w:szCs w:val="24"/>
        </w:rPr>
        <w:t xml:space="preserve">порядок работы со служебной информацией; </w:t>
      </w:r>
    </w:p>
    <w:p w14:paraId="1903F3E3" w14:textId="77777777" w:rsidR="00127FD0" w:rsidRPr="00977A1B" w:rsidRDefault="00127FD0" w:rsidP="00002423">
      <w:pPr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правила и нормы охраны труда, техники безопасности и противопожарной защиты; </w:t>
      </w:r>
    </w:p>
    <w:p w14:paraId="47B012DF" w14:textId="77777777" w:rsidR="00127FD0" w:rsidRPr="00977A1B" w:rsidRDefault="00127FD0" w:rsidP="00002423">
      <w:pPr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основы экономики</w:t>
      </w:r>
      <w:r w:rsidRPr="00977A1B">
        <w:rPr>
          <w:rFonts w:cs="Times New Roman"/>
          <w:sz w:val="24"/>
          <w:szCs w:val="24"/>
        </w:rPr>
        <w:t xml:space="preserve">, финансов и кредита, бухгалтерского и налогового учета; </w:t>
      </w:r>
    </w:p>
    <w:p w14:paraId="48D0D2D2" w14:textId="77777777" w:rsidR="00127FD0" w:rsidRPr="00977A1B" w:rsidRDefault="00127FD0" w:rsidP="00002423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налогообложения; </w:t>
      </w:r>
    </w:p>
    <w:p w14:paraId="0E34AC04" w14:textId="77777777" w:rsidR="00127FD0" w:rsidRPr="00977A1B" w:rsidRDefault="00127FD0" w:rsidP="00002423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финансовых и кредитных отношений; </w:t>
      </w:r>
    </w:p>
    <w:p w14:paraId="15B7D43F" w14:textId="77777777" w:rsidR="00127FD0" w:rsidRPr="00977A1B" w:rsidRDefault="00127FD0" w:rsidP="00002423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общие положения о налоговом контроле; </w:t>
      </w:r>
    </w:p>
    <w:p w14:paraId="4856309B" w14:textId="77777777" w:rsidR="00127FD0" w:rsidRPr="00977A1B" w:rsidRDefault="00127FD0" w:rsidP="00002423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14:paraId="2D937B3C" w14:textId="77777777" w:rsidR="00127FD0" w:rsidRPr="00977A1B" w:rsidRDefault="00127FD0" w:rsidP="00002423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14:paraId="0DEB66DF" w14:textId="77777777" w:rsidR="00127FD0" w:rsidRPr="00977A1B" w:rsidRDefault="00127FD0" w:rsidP="00002423">
      <w:pPr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принципы, методы, технологии и механизмы осуществления контроля (надзора); </w:t>
      </w:r>
    </w:p>
    <w:p w14:paraId="1AD623B9" w14:textId="77777777" w:rsidR="00127FD0" w:rsidRPr="00977A1B" w:rsidRDefault="00127FD0" w:rsidP="00002423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налогового контроля, порядок проведения мероприятий налогового контроля; </w:t>
      </w:r>
    </w:p>
    <w:p w14:paraId="24253837" w14:textId="77777777" w:rsidR="00127FD0" w:rsidRPr="00977A1B" w:rsidRDefault="00127FD0" w:rsidP="00002423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налогового администрирования; </w:t>
      </w:r>
    </w:p>
    <w:p w14:paraId="42EA5ED0" w14:textId="77777777" w:rsidR="00127FD0" w:rsidRPr="00977A1B" w:rsidRDefault="00127FD0" w:rsidP="00002423">
      <w:pPr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понятие государственной пошлины</w:t>
      </w:r>
      <w:r w:rsidRPr="00977A1B">
        <w:rPr>
          <w:rFonts w:cs="Times New Roman"/>
          <w:sz w:val="24"/>
          <w:szCs w:val="24"/>
        </w:rPr>
        <w:t xml:space="preserve">; </w:t>
      </w:r>
    </w:p>
    <w:p w14:paraId="34441A52" w14:textId="77777777" w:rsidR="00127FD0" w:rsidRPr="00977A1B" w:rsidRDefault="00127FD0" w:rsidP="00002423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и сроки рассмотрения материалов налоговых проверок; </w:t>
      </w:r>
    </w:p>
    <w:p w14:paraId="33B27D94" w14:textId="77777777" w:rsidR="00127FD0" w:rsidRPr="00977A1B" w:rsidRDefault="00127FD0" w:rsidP="00002423">
      <w:pPr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eastAsia="Calibri" w:cs="Times New Roman"/>
          <w:color w:val="000000" w:themeColor="text1"/>
          <w:sz w:val="24"/>
          <w:szCs w:val="24"/>
        </w:rPr>
        <w:t>понятие «внутренний финансовый контроль» и «внутренний финансовый аудит»;</w:t>
      </w:r>
      <w:r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61885CAC" w14:textId="77777777" w:rsidR="00127FD0" w:rsidRPr="00977A1B" w:rsidRDefault="00127FD0" w:rsidP="00002423">
      <w:pPr>
        <w:rPr>
          <w:rFonts w:eastAsia="Calibri"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основные направления организации работы с налогоплательщиками</w:t>
      </w:r>
      <w:r w:rsidRPr="00977A1B">
        <w:rPr>
          <w:rFonts w:eastAsia="Calibri" w:cs="Times New Roman"/>
          <w:color w:val="000000" w:themeColor="text1"/>
          <w:sz w:val="24"/>
          <w:szCs w:val="24"/>
        </w:rPr>
        <w:t xml:space="preserve">; </w:t>
      </w:r>
    </w:p>
    <w:p w14:paraId="47581E62" w14:textId="77777777" w:rsidR="00127FD0" w:rsidRPr="00977A1B" w:rsidRDefault="00127FD0" w:rsidP="00002423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судебная практика в области разрешения налоговых споров, меры по профилактике и противодействию коррупции на гражданской службе; </w:t>
      </w:r>
    </w:p>
    <w:p w14:paraId="1A925EA9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6.3.3. Наличие функциональных знаний: </w:t>
      </w:r>
      <w:r w:rsidRPr="00977A1B">
        <w:rPr>
          <w:rFonts w:cs="Times New Roman"/>
          <w:spacing w:val="-2"/>
          <w:sz w:val="24"/>
          <w:szCs w:val="24"/>
        </w:rPr>
        <w:t xml:space="preserve">понятие нормы права, </w:t>
      </w:r>
    </w:p>
    <w:p w14:paraId="7C4630B0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нормативного правового акта, правоотношений и их признаки; </w:t>
      </w:r>
    </w:p>
    <w:p w14:paraId="2BC6D217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14:paraId="05768377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официального отзыва на проекты нормативных правовых актов: этапы, ключевые принципы и технологии разработки; </w:t>
      </w:r>
    </w:p>
    <w:p w14:paraId="2E9E2E2B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понятие, процедура рассмотрения обращений граждан; </w:t>
      </w:r>
    </w:p>
    <w:p w14:paraId="055DFB78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виды, назначение и технологии организации проверочных процедур; </w:t>
      </w:r>
    </w:p>
    <w:p w14:paraId="0184E7E4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процедура организации проверки: порядок, этапы, инструменты проведения; </w:t>
      </w:r>
    </w:p>
    <w:p w14:paraId="62C0B944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ограничения при проведении проверочных процедур; </w:t>
      </w:r>
    </w:p>
    <w:p w14:paraId="169062B0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меры, принимаемые по результатам проверки; </w:t>
      </w:r>
    </w:p>
    <w:p w14:paraId="3C26B7FB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методы бюджетного планирования; </w:t>
      </w:r>
    </w:p>
    <w:p w14:paraId="346CDAF2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бюджетного учета и отчетности; </w:t>
      </w:r>
    </w:p>
    <w:p w14:paraId="4F1849AF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</w:p>
    <w:p w14:paraId="71CF9B42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требования к предоставлению государственных услуг; </w:t>
      </w:r>
    </w:p>
    <w:p w14:paraId="44842744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14:paraId="1CE331F3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</w:t>
      </w:r>
    </w:p>
    <w:p w14:paraId="52FFED60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права заявителей при получении государственных услуг; </w:t>
      </w:r>
    </w:p>
    <w:p w14:paraId="3F425B42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обязанности государственных органов, предоставляющих государственные услуги; </w:t>
      </w:r>
    </w:p>
    <w:p w14:paraId="6FB3D594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стандарт предоставления государственной услуги: требования и порядок разработки; </w:t>
      </w:r>
    </w:p>
    <w:p w14:paraId="61159077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единого налогового платежа, понятие и назначение единого налогового счета; </w:t>
      </w:r>
    </w:p>
    <w:p w14:paraId="13540F42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ответственность за правонарушения в области защиты государственной тайны; </w:t>
      </w:r>
    </w:p>
    <w:p w14:paraId="1ADA0B47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централизованная и смешанная формы ведения делопроизводства; </w:t>
      </w:r>
    </w:p>
    <w:p w14:paraId="39EF7464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14:paraId="3250F2C0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6.3.4. Наличие базовых умений: мыслить системно (стратегически); </w:t>
      </w:r>
    </w:p>
    <w:p w14:paraId="667D8218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 xml:space="preserve">планировать, рационально использовать служебное время и достигать результата; </w:t>
      </w:r>
    </w:p>
    <w:p w14:paraId="77F4C475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управлять изменениями; </w:t>
      </w:r>
    </w:p>
    <w:p w14:paraId="0421B25F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оперативно принимать и реализовывать управленческие решения; </w:t>
      </w:r>
    </w:p>
    <w:p w14:paraId="1BC48F5A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коммуникативные умения.</w:t>
      </w:r>
    </w:p>
    <w:p w14:paraId="5EBC22F2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6.3.5. Наличие профессиональных умений: необходимых для выполнения работы в сфере, соответствующей направлению деятельности Инспекции,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14:paraId="7295810B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управления электронной почтой; </w:t>
      </w:r>
    </w:p>
    <w:p w14:paraId="6C8468BF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14:paraId="2EB35B01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6.3.6. Наличие функциональных умений: </w:t>
      </w:r>
    </w:p>
    <w:p w14:paraId="31B6F355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официальных отзывов на проекты нормативных правовых актов; </w:t>
      </w:r>
    </w:p>
    <w:p w14:paraId="52A1BFAC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аналитических, информационных и других материалов; </w:t>
      </w:r>
    </w:p>
    <w:p w14:paraId="22430161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</w:t>
      </w:r>
    </w:p>
    <w:p w14:paraId="7F989C2F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проведение консультаций; </w:t>
      </w:r>
    </w:p>
    <w:p w14:paraId="1CACAEE3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ведение телефонных разговоров; </w:t>
      </w:r>
    </w:p>
    <w:p w14:paraId="27BDFF07" w14:textId="77777777" w:rsidR="00127FD0" w:rsidRPr="00977A1B" w:rsidRDefault="00127FD0" w:rsidP="000024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организация подготовки разъяснений гражданам и организациям; </w:t>
      </w:r>
    </w:p>
    <w:p w14:paraId="3EED6ABD" w14:textId="77777777" w:rsidR="00127FD0" w:rsidRPr="00977A1B" w:rsidRDefault="00127FD0" w:rsidP="00D47C2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14:paraId="35249B2B" w14:textId="77777777" w:rsidR="00127FD0" w:rsidRPr="00977A1B" w:rsidRDefault="00127FD0" w:rsidP="00D47C2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III. Должностные обязанности</w:t>
      </w:r>
    </w:p>
    <w:p w14:paraId="58619789" w14:textId="77777777" w:rsidR="00127FD0" w:rsidRPr="00977A1B" w:rsidRDefault="00127FD0" w:rsidP="00D47C21">
      <w:pPr>
        <w:widowControl w:val="0"/>
        <w:jc w:val="center"/>
        <w:rPr>
          <w:rFonts w:cs="Times New Roman"/>
          <w:sz w:val="24"/>
          <w:szCs w:val="24"/>
        </w:rPr>
      </w:pPr>
    </w:p>
    <w:p w14:paraId="32FF5795" w14:textId="77777777" w:rsidR="00127FD0" w:rsidRPr="00977A1B" w:rsidRDefault="00127FD0" w:rsidP="00D47C2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7. Основные обязанности </w:t>
      </w:r>
      <w:r w:rsidRPr="00977A1B">
        <w:rPr>
          <w:rFonts w:cs="Times New Roman"/>
          <w:color w:val="0000FA"/>
          <w:sz w:val="24"/>
          <w:szCs w:val="24"/>
        </w:rPr>
        <w:t>главного государственного налогового инспектора</w:t>
      </w:r>
      <w:r w:rsidRPr="00977A1B">
        <w:rPr>
          <w:rFonts w:cs="Times New Roman"/>
          <w:sz w:val="24"/>
          <w:szCs w:val="24"/>
        </w:rPr>
        <w:t>, а также ограничения, запреты и требования установлены статьями 15 – 18, 20, 20.1, 20.2, 20.3 Федерального закона от 27.07.2004 № 79-ФЗ «О государственной гражданской службе Российской Федерации» (далее – Федеральный закон № 79-ФЗ).</w:t>
      </w:r>
    </w:p>
    <w:p w14:paraId="08CFCFCA" w14:textId="77777777" w:rsidR="00127FD0" w:rsidRPr="00977A1B" w:rsidRDefault="00127FD0" w:rsidP="00D47C2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8. В целях реализации задач и функций, возложенных на отдел, </w:t>
      </w:r>
      <w:r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Pr="00977A1B">
        <w:rPr>
          <w:rFonts w:cs="Times New Roman"/>
          <w:sz w:val="24"/>
          <w:szCs w:val="24"/>
        </w:rPr>
        <w:t xml:space="preserve"> обязан: </w:t>
      </w:r>
    </w:p>
    <w:p w14:paraId="27633800" w14:textId="77777777" w:rsidR="00127FD0" w:rsidRPr="0031030A" w:rsidRDefault="00127FD0" w:rsidP="00D47C21">
      <w:pPr>
        <w:widowControl w:val="0"/>
        <w:rPr>
          <w:sz w:val="24"/>
          <w:szCs w:val="24"/>
        </w:rPr>
      </w:pPr>
      <w:r w:rsidRPr="0031030A">
        <w:rPr>
          <w:sz w:val="24"/>
          <w:szCs w:val="24"/>
        </w:rPr>
        <w:t xml:space="preserve">- обеспечение деятельности по вопросам, относящимся к компетенции отдела; </w:t>
      </w:r>
    </w:p>
    <w:p w14:paraId="246813A5" w14:textId="77777777" w:rsidR="00127FD0" w:rsidRPr="0031030A" w:rsidRDefault="00127FD0" w:rsidP="00D47C21">
      <w:pPr>
        <w:widowControl w:val="0"/>
        <w:rPr>
          <w:sz w:val="24"/>
          <w:szCs w:val="24"/>
        </w:rPr>
      </w:pPr>
      <w:r w:rsidRPr="0031030A">
        <w:rPr>
          <w:sz w:val="24"/>
          <w:szCs w:val="24"/>
        </w:rPr>
        <w:t xml:space="preserve">- подготовка анализа и выводов об общем состоянии платежеспособности налогоплательщика, изложенных в приложениях к заключениям по результатам </w:t>
      </w:r>
      <w:proofErr w:type="spellStart"/>
      <w:r w:rsidRPr="0031030A">
        <w:rPr>
          <w:sz w:val="24"/>
          <w:szCs w:val="24"/>
        </w:rPr>
        <w:t>предпроверочного</w:t>
      </w:r>
      <w:proofErr w:type="spellEnd"/>
      <w:r w:rsidRPr="0031030A">
        <w:rPr>
          <w:sz w:val="24"/>
          <w:szCs w:val="24"/>
        </w:rPr>
        <w:t xml:space="preserve"> анализа налогоплательщиков в отношении которых предполагаемая сумма доначислений по выездной налоговой проверке составляет более 50 млн. рублей;</w:t>
      </w:r>
    </w:p>
    <w:p w14:paraId="47C66AE5" w14:textId="77777777" w:rsidR="00127FD0" w:rsidRPr="0031030A" w:rsidRDefault="00127FD0" w:rsidP="00D47C21">
      <w:pPr>
        <w:widowControl w:val="0"/>
        <w:rPr>
          <w:sz w:val="24"/>
          <w:szCs w:val="24"/>
        </w:rPr>
      </w:pPr>
      <w:r w:rsidRPr="0031030A">
        <w:rPr>
          <w:sz w:val="24"/>
          <w:szCs w:val="24"/>
        </w:rPr>
        <w:t>- анализ сведений о налогоплательщике, а именно: о состоянии расчетов с бюджетом и другими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14:paraId="21FFB7BF" w14:textId="77777777" w:rsidR="00127FD0" w:rsidRDefault="00127FD0" w:rsidP="00D47C21">
      <w:pPr>
        <w:widowControl w:val="0"/>
        <w:rPr>
          <w:sz w:val="24"/>
          <w:szCs w:val="24"/>
        </w:rPr>
      </w:pPr>
      <w:r>
        <w:rPr>
          <w:sz w:val="24"/>
          <w:szCs w:val="24"/>
        </w:rPr>
        <w:t>- мониторинг текущей</w:t>
      </w:r>
      <w:r w:rsidRPr="0031030A">
        <w:rPr>
          <w:sz w:val="24"/>
          <w:szCs w:val="24"/>
        </w:rPr>
        <w:t xml:space="preserve">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о финансовом состоянии </w:t>
      </w:r>
      <w:r w:rsidRPr="0031030A">
        <w:rPr>
          <w:sz w:val="24"/>
          <w:szCs w:val="24"/>
        </w:rPr>
        <w:lastRenderedPageBreak/>
        <w:t>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</w:p>
    <w:p w14:paraId="6A38EB15" w14:textId="77777777" w:rsidR="00127FD0" w:rsidRPr="00174CEA" w:rsidRDefault="00127FD0" w:rsidP="00D47C21">
      <w:pPr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74CEA">
        <w:rPr>
          <w:sz w:val="24"/>
          <w:szCs w:val="24"/>
        </w:rPr>
        <w:t>осуществл</w:t>
      </w:r>
      <w:r>
        <w:rPr>
          <w:sz w:val="24"/>
          <w:szCs w:val="24"/>
        </w:rPr>
        <w:t>ение</w:t>
      </w:r>
      <w:r w:rsidRPr="00174CE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 w:rsidRPr="00174CEA">
        <w:rPr>
          <w:sz w:val="24"/>
          <w:szCs w:val="24"/>
        </w:rPr>
        <w:t>организаци</w:t>
      </w:r>
      <w:r>
        <w:rPr>
          <w:sz w:val="24"/>
          <w:szCs w:val="24"/>
        </w:rPr>
        <w:t>я</w:t>
      </w:r>
      <w:r w:rsidRPr="00174CEA">
        <w:rPr>
          <w:sz w:val="24"/>
          <w:szCs w:val="24"/>
        </w:rPr>
        <w:t xml:space="preserve">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14:paraId="249F7686" w14:textId="77777777" w:rsidR="00127FD0" w:rsidRDefault="00127FD0" w:rsidP="00D47C21">
      <w:pPr>
        <w:widowControl w:val="0"/>
        <w:rPr>
          <w:sz w:val="24"/>
          <w:szCs w:val="24"/>
        </w:rPr>
      </w:pPr>
      <w:r w:rsidRPr="00174CEA">
        <w:rPr>
          <w:sz w:val="24"/>
          <w:szCs w:val="24"/>
        </w:rPr>
        <w:t>-инструктировать и консультировать на рабо</w:t>
      </w:r>
      <w:r>
        <w:rPr>
          <w:sz w:val="24"/>
          <w:szCs w:val="24"/>
        </w:rPr>
        <w:t>чих местах сотрудников отдела</w:t>
      </w:r>
      <w:r w:rsidRPr="00174CEA">
        <w:rPr>
          <w:sz w:val="24"/>
          <w:szCs w:val="24"/>
        </w:rPr>
        <w:t>, в том числе при смене версий программного обеспечения и при появлении вопросов в ходе выполнения технологических процессов ФНС России</w:t>
      </w:r>
      <w:r>
        <w:rPr>
          <w:sz w:val="24"/>
          <w:szCs w:val="24"/>
        </w:rPr>
        <w:t>;</w:t>
      </w:r>
    </w:p>
    <w:p w14:paraId="1492A9C1" w14:textId="77777777" w:rsidR="00127FD0" w:rsidRPr="00002423" w:rsidRDefault="00127FD0" w:rsidP="00D47C21">
      <w:pPr>
        <w:widowControl w:val="0"/>
        <w:rPr>
          <w:rStyle w:val="CharStyle4"/>
          <w:rFonts w:eastAsia="Consolas"/>
          <w:sz w:val="24"/>
          <w:szCs w:val="24"/>
        </w:rPr>
      </w:pPr>
      <w:r w:rsidRPr="00002423">
        <w:rPr>
          <w:sz w:val="24"/>
          <w:szCs w:val="24"/>
        </w:rPr>
        <w:t xml:space="preserve">- </w:t>
      </w:r>
      <w:r w:rsidRPr="00002423">
        <w:rPr>
          <w:rStyle w:val="CharStyle4"/>
          <w:rFonts w:eastAsia="Consolas"/>
          <w:sz w:val="24"/>
          <w:szCs w:val="24"/>
        </w:rPr>
        <w:t>реализация полномочий по привлечению руководителей организаций и граждан к административной ответственности за правонарушения, предусмотренные Кодексом Российской Федерации об административных правонарушениях в части вопросов, относящихся к компетенции Отдела</w:t>
      </w:r>
    </w:p>
    <w:p w14:paraId="598717FF" w14:textId="77777777" w:rsidR="00127FD0" w:rsidRPr="00002423" w:rsidRDefault="00127FD0" w:rsidP="00D47C21">
      <w:pPr>
        <w:widowControl w:val="0"/>
        <w:rPr>
          <w:sz w:val="24"/>
          <w:szCs w:val="24"/>
        </w:rPr>
      </w:pPr>
      <w:r w:rsidRPr="00002423">
        <w:rPr>
          <w:rStyle w:val="CharStyle4"/>
          <w:rFonts w:eastAsia="Consolas"/>
          <w:sz w:val="24"/>
          <w:szCs w:val="24"/>
        </w:rPr>
        <w:t xml:space="preserve">- </w:t>
      </w:r>
      <w:r w:rsidRPr="00002423">
        <w:rPr>
          <w:sz w:val="24"/>
          <w:szCs w:val="24"/>
        </w:rPr>
        <w:t>подготавливать материалы и составление протоколов по административным правонарушениям ответственность, за которые предусмотрена ч.3 ст. 14.13. КоАП РФ;</w:t>
      </w:r>
    </w:p>
    <w:p w14:paraId="2EB06509" w14:textId="77777777" w:rsidR="00127FD0" w:rsidRPr="00002423" w:rsidRDefault="00127FD0" w:rsidP="00D47C21">
      <w:pPr>
        <w:widowControl w:val="0"/>
        <w:rPr>
          <w:sz w:val="24"/>
          <w:szCs w:val="24"/>
        </w:rPr>
      </w:pPr>
      <w:r w:rsidRPr="00002423">
        <w:rPr>
          <w:sz w:val="24"/>
          <w:szCs w:val="24"/>
        </w:rPr>
        <w:t>- подготавливать материалы для осуществления процедуры банкротства организаций, в отношении которых применен весь комплекс мер по принудительному взысканию;</w:t>
      </w:r>
    </w:p>
    <w:p w14:paraId="4020C41D" w14:textId="77777777" w:rsidR="00127FD0" w:rsidRPr="00002423" w:rsidRDefault="00127FD0" w:rsidP="00D47C21">
      <w:pPr>
        <w:widowControl w:val="0"/>
        <w:rPr>
          <w:sz w:val="24"/>
          <w:szCs w:val="24"/>
        </w:rPr>
      </w:pPr>
      <w:r w:rsidRPr="00002423">
        <w:rPr>
          <w:sz w:val="24"/>
          <w:szCs w:val="24"/>
        </w:rPr>
        <w:t>- представлять интересы ФНС при реализации полномочий и функций уполномоченного органа в делах о банкротстве и процедурах банкротства;</w:t>
      </w:r>
    </w:p>
    <w:p w14:paraId="44106F11" w14:textId="77777777" w:rsidR="00127FD0" w:rsidRPr="00002423" w:rsidRDefault="00127FD0" w:rsidP="00D47C21">
      <w:pPr>
        <w:widowControl w:val="0"/>
        <w:rPr>
          <w:sz w:val="24"/>
          <w:szCs w:val="24"/>
        </w:rPr>
      </w:pPr>
      <w:r w:rsidRPr="00002423">
        <w:rPr>
          <w:sz w:val="24"/>
          <w:szCs w:val="24"/>
        </w:rPr>
        <w:t>- соблюдать порядок объединения и представления требований Российской Федерации в процедурах, применяемых в деле о банкротстве и в процедурах банкротства;</w:t>
      </w:r>
    </w:p>
    <w:p w14:paraId="4581B38C" w14:textId="77777777" w:rsidR="00127FD0" w:rsidRPr="00002423" w:rsidRDefault="00127FD0" w:rsidP="00D47C21">
      <w:pPr>
        <w:widowControl w:val="0"/>
        <w:rPr>
          <w:sz w:val="24"/>
          <w:szCs w:val="24"/>
        </w:rPr>
      </w:pPr>
      <w:r w:rsidRPr="00002423">
        <w:rPr>
          <w:sz w:val="24"/>
          <w:szCs w:val="24"/>
        </w:rPr>
        <w:t>- обеспечивать надлежащий контроль за делами о банкротстве и процедурами банкротства;</w:t>
      </w:r>
    </w:p>
    <w:p w14:paraId="1BD1C991" w14:textId="77777777" w:rsidR="00127FD0" w:rsidRPr="00002423" w:rsidRDefault="00127FD0" w:rsidP="00D47C21">
      <w:pPr>
        <w:widowControl w:val="0"/>
        <w:rPr>
          <w:sz w:val="24"/>
          <w:szCs w:val="24"/>
        </w:rPr>
      </w:pPr>
      <w:r w:rsidRPr="00002423">
        <w:rPr>
          <w:sz w:val="24"/>
          <w:szCs w:val="24"/>
        </w:rPr>
        <w:t>- мониторинг хода процедур в делах о банкротстве;</w:t>
      </w:r>
    </w:p>
    <w:p w14:paraId="5A2E92FF" w14:textId="77777777" w:rsidR="00127FD0" w:rsidRPr="00002423" w:rsidRDefault="00127FD0" w:rsidP="00D47C21">
      <w:pPr>
        <w:widowControl w:val="0"/>
        <w:rPr>
          <w:sz w:val="24"/>
          <w:szCs w:val="24"/>
        </w:rPr>
      </w:pPr>
      <w:r w:rsidRPr="00002423">
        <w:rPr>
          <w:sz w:val="24"/>
          <w:szCs w:val="24"/>
        </w:rPr>
        <w:t>- формирование электронных дел о банкротстве;</w:t>
      </w:r>
    </w:p>
    <w:p w14:paraId="47CA19E0" w14:textId="77777777" w:rsidR="00127FD0" w:rsidRPr="00002423" w:rsidRDefault="00127FD0" w:rsidP="00D47C21">
      <w:pPr>
        <w:widowControl w:val="0"/>
        <w:rPr>
          <w:sz w:val="24"/>
          <w:szCs w:val="24"/>
        </w:rPr>
      </w:pPr>
      <w:r w:rsidRPr="00002423">
        <w:rPr>
          <w:sz w:val="24"/>
          <w:szCs w:val="24"/>
        </w:rPr>
        <w:t>- принимать меры к должникам, находящимся в процедуре банкротства и не выполняющим обязательства по уплате текущих платежей;</w:t>
      </w:r>
    </w:p>
    <w:p w14:paraId="2F4F8D07" w14:textId="77777777" w:rsidR="00127FD0" w:rsidRPr="0031030A" w:rsidRDefault="00127FD0" w:rsidP="00D47C21">
      <w:pPr>
        <w:widowControl w:val="0"/>
        <w:rPr>
          <w:sz w:val="24"/>
          <w:szCs w:val="24"/>
        </w:rPr>
      </w:pPr>
      <w:r w:rsidRPr="00002423">
        <w:rPr>
          <w:sz w:val="24"/>
          <w:szCs w:val="24"/>
        </w:rPr>
        <w:t>- рассматривать отчеты арбитражных управляющих, контроль за деятельностью арбитражных управляющих;</w:t>
      </w:r>
    </w:p>
    <w:p w14:paraId="19E2198A" w14:textId="77777777" w:rsidR="00127FD0" w:rsidRPr="0031030A" w:rsidRDefault="00127FD0" w:rsidP="00D47C21">
      <w:pPr>
        <w:widowControl w:val="0"/>
        <w:rPr>
          <w:sz w:val="24"/>
          <w:szCs w:val="24"/>
        </w:rPr>
      </w:pPr>
      <w:r>
        <w:rPr>
          <w:sz w:val="24"/>
          <w:szCs w:val="24"/>
        </w:rPr>
        <w:t>- обжаловать исковые заявления</w:t>
      </w:r>
      <w:r w:rsidRPr="0031030A">
        <w:rPr>
          <w:sz w:val="24"/>
          <w:szCs w:val="24"/>
        </w:rPr>
        <w:t xml:space="preserve"> по возмещению расходов за проведение процедур банкротства, предъявленных арбитражными управляющими;</w:t>
      </w:r>
    </w:p>
    <w:p w14:paraId="11FA8E5D" w14:textId="77777777" w:rsidR="00127FD0" w:rsidRPr="0031030A" w:rsidRDefault="00127FD0" w:rsidP="00D47C21">
      <w:pPr>
        <w:widowControl w:val="0"/>
        <w:rPr>
          <w:sz w:val="24"/>
          <w:szCs w:val="24"/>
        </w:rPr>
      </w:pPr>
      <w:r>
        <w:rPr>
          <w:sz w:val="24"/>
          <w:szCs w:val="24"/>
        </w:rPr>
        <w:t>- принимать</w:t>
      </w:r>
      <w:r w:rsidRPr="0031030A">
        <w:rPr>
          <w:sz w:val="24"/>
          <w:szCs w:val="24"/>
        </w:rPr>
        <w:t xml:space="preserve"> мер</w:t>
      </w:r>
      <w:r>
        <w:rPr>
          <w:sz w:val="24"/>
          <w:szCs w:val="24"/>
        </w:rPr>
        <w:t>ы</w:t>
      </w:r>
      <w:r w:rsidRPr="0031030A">
        <w:rPr>
          <w:sz w:val="24"/>
          <w:szCs w:val="24"/>
        </w:rPr>
        <w:t xml:space="preserve"> по выявлению и пресечению неправомерных действий арбитражных управляющих, нарушающих права и законные интересы Российской Федерации в деле о банкротстве; </w:t>
      </w:r>
    </w:p>
    <w:p w14:paraId="54344759" w14:textId="77777777" w:rsidR="00127FD0" w:rsidRPr="0031030A" w:rsidRDefault="00127FD0" w:rsidP="00D47C21">
      <w:pPr>
        <w:widowControl w:val="0"/>
        <w:rPr>
          <w:sz w:val="24"/>
          <w:szCs w:val="24"/>
        </w:rPr>
      </w:pPr>
      <w:r>
        <w:rPr>
          <w:sz w:val="24"/>
          <w:szCs w:val="24"/>
        </w:rPr>
        <w:t>- подавать</w:t>
      </w:r>
      <w:r w:rsidRPr="0031030A">
        <w:rPr>
          <w:sz w:val="24"/>
          <w:szCs w:val="24"/>
        </w:rPr>
        <w:t xml:space="preserve"> жалоб</w:t>
      </w:r>
      <w:r>
        <w:rPr>
          <w:sz w:val="24"/>
          <w:szCs w:val="24"/>
        </w:rPr>
        <w:t>ы</w:t>
      </w:r>
      <w:r w:rsidRPr="0031030A">
        <w:rPr>
          <w:sz w:val="24"/>
          <w:szCs w:val="24"/>
        </w:rPr>
        <w:t xml:space="preserve"> на действия (бездействия) арбитражных управляющих, осуществляющих процедуру банкротства;</w:t>
      </w:r>
    </w:p>
    <w:p w14:paraId="74A1F8B2" w14:textId="77777777" w:rsidR="00127FD0" w:rsidRPr="0031030A" w:rsidRDefault="00127FD0" w:rsidP="00D47C21">
      <w:pPr>
        <w:widowControl w:val="0"/>
        <w:rPr>
          <w:sz w:val="24"/>
          <w:szCs w:val="24"/>
        </w:rPr>
      </w:pPr>
      <w:r>
        <w:rPr>
          <w:sz w:val="24"/>
          <w:szCs w:val="24"/>
        </w:rPr>
        <w:t>- подавать исковые заявления</w:t>
      </w:r>
      <w:r w:rsidRPr="0031030A">
        <w:rPr>
          <w:sz w:val="24"/>
          <w:szCs w:val="24"/>
        </w:rPr>
        <w:t xml:space="preserve"> о привлечении к субсидиарной ответственности контролирующих должника лиц, взыскание убытков с руководителей организаций – должников;</w:t>
      </w:r>
    </w:p>
    <w:p w14:paraId="04CEBCEE" w14:textId="77777777" w:rsidR="00127FD0" w:rsidRPr="0031030A" w:rsidRDefault="00127FD0" w:rsidP="00D47C21">
      <w:pPr>
        <w:widowControl w:val="0"/>
        <w:rPr>
          <w:sz w:val="24"/>
          <w:szCs w:val="24"/>
        </w:rPr>
      </w:pPr>
      <w:r>
        <w:rPr>
          <w:sz w:val="24"/>
          <w:szCs w:val="24"/>
        </w:rPr>
        <w:t>-  списывать безнадежные</w:t>
      </w:r>
      <w:r w:rsidRPr="0031030A">
        <w:rPr>
          <w:sz w:val="24"/>
          <w:szCs w:val="24"/>
        </w:rPr>
        <w:t xml:space="preserve"> к взысканию задолженности организаций, признанных банкротами; </w:t>
      </w:r>
    </w:p>
    <w:p w14:paraId="0A32981B" w14:textId="77777777" w:rsidR="00127FD0" w:rsidRPr="00002423" w:rsidRDefault="00127FD0" w:rsidP="00D47C21">
      <w:pPr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02423">
        <w:rPr>
          <w:sz w:val="24"/>
          <w:szCs w:val="24"/>
        </w:rPr>
        <w:t>вести информационный ресурс «Журнал результатов работы по обеспечению процедуры банкротства» и надлежащее формирование дел о банкротстве в АИС Налог-3;</w:t>
      </w:r>
    </w:p>
    <w:p w14:paraId="52020CA3" w14:textId="77777777" w:rsidR="00127FD0" w:rsidRPr="00002423" w:rsidRDefault="00127FD0" w:rsidP="00D47C21">
      <w:pPr>
        <w:widowControl w:val="0"/>
        <w:rPr>
          <w:rStyle w:val="CharStyle4"/>
          <w:rFonts w:eastAsia="Consolas"/>
          <w:sz w:val="24"/>
          <w:szCs w:val="24"/>
        </w:rPr>
      </w:pPr>
      <w:r w:rsidRPr="00002423">
        <w:rPr>
          <w:sz w:val="24"/>
          <w:szCs w:val="24"/>
        </w:rPr>
        <w:t xml:space="preserve">- </w:t>
      </w:r>
      <w:r w:rsidRPr="00002423">
        <w:rPr>
          <w:rStyle w:val="CharStyle4"/>
          <w:rFonts w:eastAsia="Consolas"/>
          <w:sz w:val="24"/>
          <w:szCs w:val="24"/>
        </w:rPr>
        <w:t>организация работы по списанию безнадежной ко взысканию задолженности (по завершенным процедура конкурсного производства и реализации имущества гражданина), в том числе в соответствии с пп.4.3 п.1 ст. 59 НК РФ в рамках компетенции отдела;</w:t>
      </w:r>
    </w:p>
    <w:p w14:paraId="33ABB856" w14:textId="77777777" w:rsidR="00127FD0" w:rsidRPr="00002423" w:rsidRDefault="00127FD0" w:rsidP="00D47C21">
      <w:pPr>
        <w:widowControl w:val="0"/>
        <w:rPr>
          <w:rStyle w:val="CharStyle4"/>
          <w:rFonts w:eastAsia="Consolas"/>
          <w:sz w:val="24"/>
          <w:szCs w:val="24"/>
        </w:rPr>
      </w:pPr>
      <w:r w:rsidRPr="00002423">
        <w:rPr>
          <w:rStyle w:val="CharStyle4"/>
          <w:rFonts w:eastAsia="Consolas"/>
          <w:sz w:val="24"/>
          <w:szCs w:val="24"/>
        </w:rPr>
        <w:t>- обработка запросов и информирование арбитражных управляющими и третьих лиц по вопросу погашения задолженности перед уполномоченным органом, разъяснение по заполнению платежных документов, представление реквизитов и отслеживание поступлений;</w:t>
      </w:r>
    </w:p>
    <w:p w14:paraId="5DCB7D07" w14:textId="77777777" w:rsidR="00127FD0" w:rsidRPr="00002423" w:rsidRDefault="00127FD0" w:rsidP="00D47C21">
      <w:pPr>
        <w:widowControl w:val="0"/>
        <w:rPr>
          <w:rStyle w:val="CharStyle4"/>
          <w:rFonts w:eastAsia="Consolas"/>
          <w:sz w:val="24"/>
          <w:szCs w:val="24"/>
        </w:rPr>
      </w:pPr>
      <w:r w:rsidRPr="00002423">
        <w:rPr>
          <w:rStyle w:val="CharStyle4"/>
          <w:rFonts w:eastAsia="Consolas"/>
          <w:sz w:val="24"/>
          <w:szCs w:val="24"/>
        </w:rPr>
        <w:lastRenderedPageBreak/>
        <w:t>- осуществление выбора способа распоряжения правом требования в виде уступки, а также дальнейшее получения исполнительного листа и принятия мер по направлению документов в службу судебных приставов в рамках привлечения к субсидиарной ответственности. Взаимодействие со службой судебных приставов в части осуществления контроля за ходом исполнительного производства и полнотой исполнительских действий, принятых судебным приставом-исполнителем;</w:t>
      </w:r>
    </w:p>
    <w:p w14:paraId="628861D0" w14:textId="77777777" w:rsidR="00127FD0" w:rsidRPr="00002423" w:rsidRDefault="00127FD0" w:rsidP="00D47C21">
      <w:pPr>
        <w:widowControl w:val="0"/>
        <w:rPr>
          <w:sz w:val="24"/>
          <w:szCs w:val="24"/>
        </w:rPr>
      </w:pPr>
      <w:r w:rsidRPr="00002423">
        <w:rPr>
          <w:rStyle w:val="CharStyle4"/>
          <w:rFonts w:eastAsia="Consolas"/>
          <w:sz w:val="24"/>
          <w:szCs w:val="24"/>
        </w:rPr>
        <w:t xml:space="preserve">- подготовка заключений о наличии (отсутствии) правовых оснований, а также проектов заявлений о взыскании в судебном порядке в рамках </w:t>
      </w:r>
      <w:proofErr w:type="spellStart"/>
      <w:r w:rsidRPr="00002423">
        <w:rPr>
          <w:rStyle w:val="CharStyle4"/>
          <w:rFonts w:eastAsia="Consolas"/>
          <w:sz w:val="24"/>
          <w:szCs w:val="24"/>
        </w:rPr>
        <w:t>п.п</w:t>
      </w:r>
      <w:proofErr w:type="spellEnd"/>
      <w:r w:rsidRPr="00002423">
        <w:rPr>
          <w:rStyle w:val="CharStyle4"/>
          <w:rFonts w:eastAsia="Consolas"/>
          <w:sz w:val="24"/>
          <w:szCs w:val="24"/>
        </w:rPr>
        <w:t>. 2 п.2 ст. 45 НК РФ недоимки, выявленной в ходе налоговой проверки и числящейся более трех месяцев за организациями, с взаимозависимых лиц, которым должником передается имущество или поступает выручка за реализуемые должником товары;</w:t>
      </w:r>
    </w:p>
    <w:p w14:paraId="251D5476" w14:textId="77777777" w:rsidR="00127FD0" w:rsidRPr="0031030A" w:rsidRDefault="00127FD0" w:rsidP="00D47C21">
      <w:pPr>
        <w:widowControl w:val="0"/>
        <w:rPr>
          <w:sz w:val="24"/>
          <w:szCs w:val="24"/>
        </w:rPr>
      </w:pPr>
      <w:r w:rsidRPr="00002423">
        <w:rPr>
          <w:sz w:val="24"/>
          <w:szCs w:val="24"/>
        </w:rPr>
        <w:t>- выполнять контрольные задания, определенных</w:t>
      </w:r>
      <w:r w:rsidRPr="0031030A">
        <w:rPr>
          <w:sz w:val="24"/>
          <w:szCs w:val="24"/>
        </w:rPr>
        <w:t xml:space="preserve"> указаниями ФНС России, УФНС России по г. Москве, а также по распоряжению начальника инспекции и его заместителя;</w:t>
      </w:r>
    </w:p>
    <w:p w14:paraId="713DFBEB" w14:textId="77777777" w:rsidR="00127FD0" w:rsidRPr="0031030A" w:rsidRDefault="00127FD0" w:rsidP="00D47C21">
      <w:pPr>
        <w:widowControl w:val="0"/>
        <w:rPr>
          <w:sz w:val="24"/>
          <w:szCs w:val="24"/>
        </w:rPr>
      </w:pPr>
      <w:r>
        <w:rPr>
          <w:sz w:val="24"/>
          <w:szCs w:val="24"/>
        </w:rPr>
        <w:t>- подготавливать ответы</w:t>
      </w:r>
      <w:r w:rsidRPr="0031030A">
        <w:rPr>
          <w:sz w:val="24"/>
          <w:szCs w:val="24"/>
        </w:rPr>
        <w:t xml:space="preserve"> на письменные запросы налогоплательщиков по вопросам, входящим в компетенцию отдела;</w:t>
      </w:r>
    </w:p>
    <w:p w14:paraId="71F66A64" w14:textId="77777777" w:rsidR="00127FD0" w:rsidRPr="0031030A" w:rsidRDefault="00127FD0" w:rsidP="00D47C21">
      <w:pPr>
        <w:widowControl w:val="0"/>
        <w:rPr>
          <w:sz w:val="24"/>
          <w:szCs w:val="24"/>
        </w:rPr>
      </w:pPr>
      <w:r>
        <w:rPr>
          <w:sz w:val="24"/>
          <w:szCs w:val="24"/>
        </w:rPr>
        <w:t>- подготавливать информационные</w:t>
      </w:r>
      <w:r w:rsidRPr="0031030A">
        <w:rPr>
          <w:sz w:val="24"/>
          <w:szCs w:val="24"/>
        </w:rPr>
        <w:t xml:space="preserve"> </w:t>
      </w:r>
      <w:r>
        <w:rPr>
          <w:sz w:val="24"/>
          <w:szCs w:val="24"/>
        </w:rPr>
        <w:t>материалы</w:t>
      </w:r>
      <w:r w:rsidRPr="0031030A">
        <w:rPr>
          <w:sz w:val="24"/>
          <w:szCs w:val="24"/>
        </w:rPr>
        <w:t xml:space="preserve"> для руководства Инспекции по вопросам, входящим в компетенцию отдела;</w:t>
      </w:r>
    </w:p>
    <w:p w14:paraId="155C80A2" w14:textId="77777777" w:rsidR="00127FD0" w:rsidRPr="0031030A" w:rsidRDefault="00127FD0" w:rsidP="00D47C21">
      <w:pPr>
        <w:widowControl w:val="0"/>
        <w:rPr>
          <w:sz w:val="24"/>
          <w:szCs w:val="24"/>
        </w:rPr>
      </w:pPr>
      <w:r>
        <w:rPr>
          <w:sz w:val="24"/>
          <w:szCs w:val="24"/>
        </w:rPr>
        <w:t>- вести</w:t>
      </w:r>
      <w:r w:rsidRPr="0031030A">
        <w:rPr>
          <w:sz w:val="24"/>
          <w:szCs w:val="24"/>
        </w:rPr>
        <w:t xml:space="preserve"> в установленном порядке делопроизводства, хранение и сдача в архив документов отдела.</w:t>
      </w:r>
    </w:p>
    <w:p w14:paraId="18BF7589" w14:textId="77777777" w:rsidR="00127FD0" w:rsidRPr="0031030A" w:rsidRDefault="00127FD0" w:rsidP="00D47C21">
      <w:pPr>
        <w:widowControl w:val="0"/>
        <w:rPr>
          <w:sz w:val="24"/>
          <w:szCs w:val="24"/>
        </w:rPr>
      </w:pPr>
      <w:r>
        <w:rPr>
          <w:sz w:val="24"/>
          <w:szCs w:val="24"/>
        </w:rPr>
        <w:t>- обеспечивать сохранность</w:t>
      </w:r>
      <w:r w:rsidRPr="0031030A">
        <w:rPr>
          <w:sz w:val="24"/>
          <w:szCs w:val="24"/>
        </w:rPr>
        <w:t xml:space="preserve"> служебного удостоверения;</w:t>
      </w:r>
    </w:p>
    <w:p w14:paraId="040CC278" w14:textId="77777777" w:rsidR="00127FD0" w:rsidRDefault="00127FD0" w:rsidP="00D47C21">
      <w:pPr>
        <w:widowControl w:val="0"/>
        <w:rPr>
          <w:sz w:val="24"/>
          <w:szCs w:val="24"/>
        </w:rPr>
      </w:pPr>
      <w:r>
        <w:rPr>
          <w:sz w:val="24"/>
          <w:szCs w:val="24"/>
        </w:rPr>
        <w:t>- выполнять иные поручения</w:t>
      </w:r>
      <w:r w:rsidRPr="0031030A">
        <w:rPr>
          <w:sz w:val="24"/>
          <w:szCs w:val="24"/>
        </w:rPr>
        <w:t xml:space="preserve"> руководства в соответствии с Положением об отделе и Инспекции.</w:t>
      </w:r>
    </w:p>
    <w:p w14:paraId="788D23D2" w14:textId="77777777" w:rsidR="00127FD0" w:rsidRPr="00977A1B" w:rsidRDefault="00127FD0" w:rsidP="00D47C2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9. </w:t>
      </w:r>
      <w:r w:rsidRPr="00977A1B">
        <w:rPr>
          <w:rFonts w:cs="Times New Roman"/>
          <w:color w:val="0000FA"/>
          <w:sz w:val="24"/>
          <w:szCs w:val="24"/>
        </w:rPr>
        <w:t xml:space="preserve">Главный государственный налоговый инспектор </w:t>
      </w:r>
      <w:r w:rsidRPr="00977A1B">
        <w:rPr>
          <w:rFonts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об Инспекции, приказами (распоряжениями) ФНС России, Управления и Инспекции.</w:t>
      </w:r>
    </w:p>
    <w:p w14:paraId="59A43243" w14:textId="77777777" w:rsidR="00127FD0" w:rsidRPr="00977A1B" w:rsidRDefault="00127FD0" w:rsidP="00D47C21">
      <w:pPr>
        <w:widowControl w:val="0"/>
        <w:jc w:val="center"/>
        <w:rPr>
          <w:rFonts w:cs="Times New Roman"/>
          <w:sz w:val="24"/>
          <w:szCs w:val="24"/>
        </w:rPr>
      </w:pPr>
    </w:p>
    <w:p w14:paraId="0B2921AA" w14:textId="77777777" w:rsidR="00127FD0" w:rsidRPr="00977A1B" w:rsidRDefault="00127FD0" w:rsidP="00D47C2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IV. Перечень вопросов, по которым гражданский служащий вправе или обязан самостоятельно принимать управленческие и иные решения</w:t>
      </w:r>
    </w:p>
    <w:p w14:paraId="43FD2AC2" w14:textId="77777777" w:rsidR="00127FD0" w:rsidRPr="00977A1B" w:rsidRDefault="00127FD0" w:rsidP="00D47C2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625E3090" w14:textId="77777777" w:rsidR="00127FD0" w:rsidRPr="00977A1B" w:rsidRDefault="00127FD0" w:rsidP="00D47C21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10. При исполнении служебных обязанностей </w:t>
      </w:r>
      <w:r w:rsidRPr="00977A1B">
        <w:rPr>
          <w:rFonts w:cs="Times New Roman"/>
          <w:color w:val="0000FA"/>
          <w:sz w:val="24"/>
          <w:szCs w:val="24"/>
        </w:rPr>
        <w:t xml:space="preserve">главный государственный налоговый инспектор </w:t>
      </w:r>
      <w:r w:rsidRPr="00977A1B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14:paraId="5279E738" w14:textId="77777777" w:rsidR="00127FD0" w:rsidRPr="00977A1B" w:rsidRDefault="00127FD0" w:rsidP="00D47C2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- реализации законодательства Российской Федерации, поручений ФНС России и Управления, положений об Управлении и об Инспекции; </w:t>
      </w:r>
    </w:p>
    <w:p w14:paraId="29A82031" w14:textId="77777777" w:rsidR="00127FD0" w:rsidRPr="00977A1B" w:rsidRDefault="00127FD0" w:rsidP="00D47C2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14:paraId="31E7D144" w14:textId="77777777" w:rsidR="00127FD0" w:rsidRPr="00977A1B" w:rsidRDefault="00127FD0" w:rsidP="00D47C2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14:paraId="2553F2E6" w14:textId="77777777" w:rsidR="00127FD0" w:rsidRPr="00977A1B" w:rsidRDefault="00127FD0" w:rsidP="00D47C2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иным вопросам, предусмотренным положением об Отделе, иными нормативными актами.</w:t>
      </w:r>
    </w:p>
    <w:p w14:paraId="209A2930" w14:textId="77777777" w:rsidR="00127FD0" w:rsidRPr="00977A1B" w:rsidRDefault="00127FD0" w:rsidP="00D47C2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11. При исполнении служебных обязанностей </w:t>
      </w:r>
      <w:r w:rsidRPr="00977A1B">
        <w:rPr>
          <w:rFonts w:cs="Times New Roman"/>
          <w:color w:val="0000FA"/>
          <w:sz w:val="24"/>
          <w:szCs w:val="24"/>
        </w:rPr>
        <w:t xml:space="preserve">главный государственный налоговый инспектор </w:t>
      </w:r>
      <w:r w:rsidRPr="00977A1B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14:paraId="552AE2CA" w14:textId="77777777" w:rsidR="00127FD0" w:rsidRPr="00977A1B" w:rsidRDefault="00127FD0" w:rsidP="00D47C2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применения законодательства Российской Федерации о налогах и сборах;</w:t>
      </w:r>
    </w:p>
    <w:p w14:paraId="694B3CBE" w14:textId="77777777" w:rsidR="00127FD0" w:rsidRPr="00977A1B" w:rsidRDefault="00127FD0" w:rsidP="00D47C2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14:paraId="06662B4E" w14:textId="77777777" w:rsidR="00127FD0" w:rsidRPr="00977A1B" w:rsidRDefault="00127FD0" w:rsidP="00D47C2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Pr="00977A1B">
        <w:rPr>
          <w:rFonts w:cs="Times New Roman"/>
          <w:sz w:val="24"/>
          <w:szCs w:val="24"/>
          <w:lang w:val="en-US"/>
        </w:rPr>
        <w:t> </w:t>
      </w:r>
      <w:r w:rsidRPr="00977A1B">
        <w:rPr>
          <w:rFonts w:cs="Times New Roman"/>
          <w:sz w:val="24"/>
          <w:szCs w:val="24"/>
        </w:rPr>
        <w:t>обеспечения форм и методов работы с обращениями граждан, соблюдения правил делового этикета;</w:t>
      </w:r>
    </w:p>
    <w:p w14:paraId="1898007E" w14:textId="77777777" w:rsidR="00127FD0" w:rsidRPr="00977A1B" w:rsidRDefault="00127FD0" w:rsidP="00D47C2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иными вопросам.</w:t>
      </w:r>
    </w:p>
    <w:p w14:paraId="1A579B3F" w14:textId="77777777" w:rsidR="00127FD0" w:rsidRPr="00977A1B" w:rsidRDefault="00127FD0" w:rsidP="00D47C2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2DEB7F94" w14:textId="77777777" w:rsidR="00127FD0" w:rsidRPr="00977A1B" w:rsidRDefault="00127FD0" w:rsidP="00D47C2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 xml:space="preserve">V. Перечень вопросов, по которым </w:t>
      </w:r>
      <w:r w:rsidRPr="00977A1B">
        <w:rPr>
          <w:rFonts w:cs="Times New Roman"/>
          <w:b/>
          <w:color w:val="0000FA"/>
          <w:sz w:val="24"/>
          <w:szCs w:val="24"/>
        </w:rPr>
        <w:t xml:space="preserve">главный государственный налоговый инспектор </w:t>
      </w:r>
      <w:r w:rsidRPr="00977A1B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14:paraId="3E8A1361" w14:textId="77777777" w:rsidR="00127FD0" w:rsidRPr="00977A1B" w:rsidRDefault="00127FD0" w:rsidP="00D47C21">
      <w:pPr>
        <w:widowControl w:val="0"/>
        <w:rPr>
          <w:rFonts w:cs="Times New Roman"/>
          <w:sz w:val="24"/>
          <w:szCs w:val="24"/>
        </w:rPr>
      </w:pPr>
    </w:p>
    <w:p w14:paraId="52163612" w14:textId="77777777" w:rsidR="00127FD0" w:rsidRPr="00977A1B" w:rsidRDefault="00127FD0" w:rsidP="00D47C21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12. </w:t>
      </w:r>
      <w:r w:rsidRPr="00977A1B">
        <w:rPr>
          <w:rFonts w:cs="Times New Roman"/>
          <w:color w:val="0000FA"/>
          <w:sz w:val="24"/>
          <w:szCs w:val="24"/>
        </w:rPr>
        <w:t xml:space="preserve">Главный государственный налоговый инспектор </w:t>
      </w:r>
      <w:r w:rsidRPr="00977A1B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14:paraId="39253578" w14:textId="77777777" w:rsidR="00127FD0" w:rsidRPr="00977A1B" w:rsidRDefault="00127FD0" w:rsidP="00D47C21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lang w:eastAsia="en-US"/>
        </w:rPr>
      </w:pPr>
      <w:r w:rsidRPr="00977A1B">
        <w:rPr>
          <w:rFonts w:ascii="Times New Roman" w:eastAsiaTheme="minorHAnsi" w:hAnsi="Times New Roman"/>
          <w:lang w:eastAsia="en-US"/>
        </w:rPr>
        <w:t>- применения законодательства Российской Федерации о налогах и сборах;</w:t>
      </w:r>
    </w:p>
    <w:p w14:paraId="638109C5" w14:textId="77777777" w:rsidR="00127FD0" w:rsidRPr="00977A1B" w:rsidRDefault="00127FD0" w:rsidP="00D47C2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иным вопросам в пределах своей компетенции.</w:t>
      </w:r>
    </w:p>
    <w:p w14:paraId="6860A7DA" w14:textId="77777777" w:rsidR="00127FD0" w:rsidRPr="00977A1B" w:rsidRDefault="00127FD0" w:rsidP="00D47C2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13. </w:t>
      </w:r>
      <w:r w:rsidRPr="00977A1B">
        <w:rPr>
          <w:rFonts w:cs="Times New Roman"/>
          <w:color w:val="0000FA"/>
          <w:sz w:val="24"/>
          <w:szCs w:val="24"/>
        </w:rPr>
        <w:t xml:space="preserve">Главный государственный налоговый инспектор </w:t>
      </w:r>
      <w:r w:rsidRPr="00977A1B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14:paraId="5F143581" w14:textId="77777777" w:rsidR="00127FD0" w:rsidRPr="00977A1B" w:rsidRDefault="00127FD0" w:rsidP="00D47C2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графика отпусков;</w:t>
      </w:r>
    </w:p>
    <w:p w14:paraId="25557181" w14:textId="77777777" w:rsidR="00127FD0" w:rsidRPr="00977A1B" w:rsidRDefault="00127FD0" w:rsidP="00D47C2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иных актов по поручению начальника Инспекции.</w:t>
      </w:r>
    </w:p>
    <w:p w14:paraId="59F01AF5" w14:textId="77777777" w:rsidR="00127FD0" w:rsidRPr="00977A1B" w:rsidRDefault="00127FD0" w:rsidP="00D47C21">
      <w:pPr>
        <w:ind w:firstLine="720"/>
        <w:rPr>
          <w:rFonts w:cs="Times New Roman"/>
          <w:sz w:val="24"/>
          <w:szCs w:val="24"/>
        </w:rPr>
      </w:pPr>
    </w:p>
    <w:p w14:paraId="6B471293" w14:textId="77777777" w:rsidR="00127FD0" w:rsidRPr="00977A1B" w:rsidRDefault="00127FD0" w:rsidP="00D47C2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VI. Сроки и процедуры подготовки, рассмотрения проектов</w:t>
      </w:r>
      <w:r w:rsidRPr="00977A1B">
        <w:rPr>
          <w:rFonts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14:paraId="20A08EFC" w14:textId="77777777" w:rsidR="00127FD0" w:rsidRPr="00977A1B" w:rsidRDefault="00127FD0" w:rsidP="00D47C2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принятия данных решений</w:t>
      </w:r>
    </w:p>
    <w:p w14:paraId="4A9A1D82" w14:textId="77777777" w:rsidR="00127FD0" w:rsidRPr="00977A1B" w:rsidRDefault="00127FD0" w:rsidP="00D47C21">
      <w:pPr>
        <w:widowControl w:val="0"/>
        <w:rPr>
          <w:rFonts w:cs="Times New Roman"/>
          <w:b/>
          <w:sz w:val="24"/>
          <w:szCs w:val="24"/>
        </w:rPr>
      </w:pPr>
    </w:p>
    <w:p w14:paraId="156AD467" w14:textId="77777777" w:rsidR="00127FD0" w:rsidRPr="00977A1B" w:rsidRDefault="00127FD0" w:rsidP="00D47C2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14. Сроки и процедуры подготовки, рассмотрения проектов управленческих и иных решений, порядок согласования и принятия данных решений </w:t>
      </w:r>
      <w:r>
        <w:rPr>
          <w:rFonts w:cs="Times New Roman"/>
          <w:sz w:val="24"/>
          <w:szCs w:val="24"/>
        </w:rPr>
        <w:t xml:space="preserve">главным государственным налоговым инспектором </w:t>
      </w:r>
      <w:r w:rsidRPr="00977A1B">
        <w:rPr>
          <w:rFonts w:cs="Times New Roman"/>
          <w:sz w:val="24"/>
          <w:szCs w:val="24"/>
          <w:lang w:bidi="ru-RU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</w:t>
      </w:r>
      <w:r w:rsidRPr="00977A1B">
        <w:rPr>
          <w:rFonts w:cs="Times New Roman"/>
          <w:sz w:val="24"/>
          <w:szCs w:val="24"/>
        </w:rPr>
        <w:t xml:space="preserve"> </w:t>
      </w:r>
      <w:hyperlink r:id="rId29" w:history="1">
        <w:r w:rsidRPr="00977A1B">
          <w:rPr>
            <w:rFonts w:cs="Times New Roman"/>
            <w:sz w:val="24"/>
            <w:szCs w:val="24"/>
          </w:rPr>
          <w:t>регламентом</w:t>
        </w:r>
      </w:hyperlink>
      <w:r w:rsidRPr="00977A1B">
        <w:rPr>
          <w:rFonts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 452, </w:t>
      </w:r>
      <w:hyperlink r:id="rId30" w:history="1">
        <w:r w:rsidRPr="00977A1B">
          <w:rPr>
            <w:rFonts w:cs="Times New Roman"/>
            <w:sz w:val="24"/>
            <w:szCs w:val="24"/>
          </w:rPr>
          <w:t>Правилами</w:t>
        </w:r>
      </w:hyperlink>
      <w:r w:rsidRPr="00977A1B">
        <w:rPr>
          <w:rFonts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 № 57023), а также иными нормативными правовыми актами Российской Федерации.</w:t>
      </w:r>
    </w:p>
    <w:p w14:paraId="3E633488" w14:textId="77777777" w:rsidR="00127FD0" w:rsidRPr="00977A1B" w:rsidRDefault="00127FD0" w:rsidP="00D47C2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7EE31953" w14:textId="77777777" w:rsidR="00127FD0" w:rsidRPr="00977A1B" w:rsidRDefault="00127FD0" w:rsidP="00D47C2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14:paraId="694F6FC6" w14:textId="77777777" w:rsidR="00127FD0" w:rsidRPr="00977A1B" w:rsidRDefault="00127FD0" w:rsidP="00D47C21">
      <w:pPr>
        <w:widowControl w:val="0"/>
        <w:rPr>
          <w:rFonts w:cs="Times New Roman"/>
          <w:sz w:val="24"/>
          <w:szCs w:val="24"/>
        </w:rPr>
      </w:pPr>
    </w:p>
    <w:p w14:paraId="277FEB0E" w14:textId="77777777" w:rsidR="00127FD0" w:rsidRPr="00977A1B" w:rsidRDefault="00127FD0" w:rsidP="00D47C2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15. Взаимодействие </w:t>
      </w:r>
      <w:r w:rsidRPr="00977A1B">
        <w:rPr>
          <w:rFonts w:cs="Times New Roman"/>
          <w:color w:val="0000FA"/>
          <w:sz w:val="24"/>
          <w:szCs w:val="24"/>
        </w:rPr>
        <w:t xml:space="preserve">главного государственного налогового инспектора </w:t>
      </w:r>
      <w:r w:rsidRPr="00977A1B">
        <w:rPr>
          <w:rFonts w:cs="Times New Roman"/>
          <w:sz w:val="24"/>
          <w:szCs w:val="24"/>
        </w:rPr>
        <w:t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 79-ФЗ, а также в соответствии с иными нормативными правовыми актами Российской Федерации и приказами (распоряжениями) ФНС России, Управления и Инспекции.</w:t>
      </w:r>
    </w:p>
    <w:p w14:paraId="71692FAE" w14:textId="77777777" w:rsidR="00127FD0" w:rsidRPr="00977A1B" w:rsidRDefault="00127FD0" w:rsidP="00D47C21">
      <w:pPr>
        <w:widowControl w:val="0"/>
        <w:rPr>
          <w:rFonts w:cs="Times New Roman"/>
          <w:sz w:val="24"/>
          <w:szCs w:val="24"/>
        </w:rPr>
      </w:pPr>
    </w:p>
    <w:p w14:paraId="6B571DDE" w14:textId="77777777" w:rsidR="00127FD0" w:rsidRPr="00977A1B" w:rsidRDefault="00127FD0" w:rsidP="00D47C2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VIII. Перечень государственных услуг (видов деятельности),</w:t>
      </w:r>
    </w:p>
    <w:p w14:paraId="0821D100" w14:textId="77777777" w:rsidR="00127FD0" w:rsidRPr="00977A1B" w:rsidRDefault="00127FD0" w:rsidP="00D47C2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14:paraId="145BB083" w14:textId="77777777" w:rsidR="00127FD0" w:rsidRPr="00977A1B" w:rsidRDefault="00127FD0" w:rsidP="00D47C21">
      <w:pPr>
        <w:widowControl w:val="0"/>
        <w:rPr>
          <w:rFonts w:cs="Times New Roman"/>
          <w:sz w:val="24"/>
          <w:szCs w:val="24"/>
        </w:rPr>
      </w:pPr>
    </w:p>
    <w:p w14:paraId="1C8F5E52" w14:textId="77777777" w:rsidR="00127FD0" w:rsidRPr="00977A1B" w:rsidRDefault="00127FD0" w:rsidP="00D47C21">
      <w:pPr>
        <w:ind w:firstLine="708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16. </w:t>
      </w:r>
      <w:r w:rsidRPr="00977A1B">
        <w:rPr>
          <w:rFonts w:cs="Times New Roman"/>
          <w:color w:val="0000FA"/>
          <w:sz w:val="24"/>
          <w:szCs w:val="24"/>
        </w:rPr>
        <w:t xml:space="preserve">Главный государственный налоговый инспектор </w:t>
      </w:r>
      <w:r w:rsidRPr="00977A1B">
        <w:rPr>
          <w:rFonts w:cs="Times New Roman"/>
          <w:color w:val="000000" w:themeColor="text1"/>
          <w:sz w:val="24"/>
          <w:szCs w:val="24"/>
        </w:rPr>
        <w:t xml:space="preserve">государственные услуги не оказывает. </w:t>
      </w:r>
    </w:p>
    <w:p w14:paraId="43222344" w14:textId="77777777" w:rsidR="00127FD0" w:rsidRPr="00977A1B" w:rsidRDefault="00127FD0" w:rsidP="00D47C2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0FAFB961" w14:textId="77777777" w:rsidR="00127FD0" w:rsidRPr="00977A1B" w:rsidRDefault="00127FD0" w:rsidP="00D47C2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14:paraId="63677143" w14:textId="77777777" w:rsidR="00127FD0" w:rsidRPr="00977A1B" w:rsidRDefault="00127FD0" w:rsidP="00D47C2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профессиональной служебной деятельности гражданского служащего</w:t>
      </w:r>
    </w:p>
    <w:p w14:paraId="12710BEE" w14:textId="77777777" w:rsidR="00127FD0" w:rsidRPr="00977A1B" w:rsidRDefault="00127FD0" w:rsidP="00D47C21">
      <w:pPr>
        <w:widowControl w:val="0"/>
        <w:rPr>
          <w:rFonts w:cs="Times New Roman"/>
          <w:sz w:val="24"/>
          <w:szCs w:val="24"/>
        </w:rPr>
      </w:pPr>
    </w:p>
    <w:p w14:paraId="15E37537" w14:textId="77777777" w:rsidR="00127FD0" w:rsidRPr="00977A1B" w:rsidRDefault="00127FD0" w:rsidP="00D47C2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 xml:space="preserve">17. Эффективность и результативность профессиональной служебной деятельности </w:t>
      </w:r>
      <w:r w:rsidRPr="00977A1B">
        <w:rPr>
          <w:rFonts w:cs="Times New Roman"/>
          <w:color w:val="0000FA"/>
          <w:sz w:val="24"/>
          <w:szCs w:val="24"/>
        </w:rPr>
        <w:t xml:space="preserve">главный государственный налоговый инспектор </w:t>
      </w:r>
      <w:r w:rsidRPr="00977A1B">
        <w:rPr>
          <w:rFonts w:cs="Times New Roman"/>
          <w:sz w:val="24"/>
          <w:szCs w:val="24"/>
        </w:rPr>
        <w:t>оценивается по следующим показателям:</w:t>
      </w:r>
    </w:p>
    <w:p w14:paraId="52148AF5" w14:textId="77777777" w:rsidR="00127FD0" w:rsidRPr="00977A1B" w:rsidRDefault="00127FD0" w:rsidP="00D47C2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14:paraId="7923B9E2" w14:textId="77777777" w:rsidR="00127FD0" w:rsidRPr="00977A1B" w:rsidRDefault="00127FD0" w:rsidP="00D47C2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-своевременности и оперативности выполнения поручений;</w:t>
      </w:r>
    </w:p>
    <w:p w14:paraId="6A9F0DFB" w14:textId="77777777" w:rsidR="00127FD0" w:rsidRPr="00977A1B" w:rsidRDefault="00127FD0" w:rsidP="00D47C2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14:paraId="72E85230" w14:textId="77777777" w:rsidR="00127FD0" w:rsidRPr="00977A1B" w:rsidRDefault="00127FD0" w:rsidP="00D47C2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14:paraId="55A5ECE1" w14:textId="77777777" w:rsidR="00127FD0" w:rsidRPr="00977A1B" w:rsidRDefault="00127FD0" w:rsidP="00D47C2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597D4DE0" w14:textId="77777777" w:rsidR="00127FD0" w:rsidRPr="00977A1B" w:rsidRDefault="00127FD0" w:rsidP="00D47C2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372177EC" w14:textId="77777777" w:rsidR="00127FD0" w:rsidRPr="00977A1B" w:rsidRDefault="00127FD0" w:rsidP="00D47C2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осознанию ответственности за последствия своих действий и принимаемых решений.</w:t>
      </w:r>
      <w:bookmarkStart w:id="0" w:name="_GoBack"/>
      <w:bookmarkEnd w:id="0"/>
    </w:p>
    <w:sectPr w:rsidR="00127FD0" w:rsidRPr="00977A1B" w:rsidSect="00D47C21">
      <w:headerReference w:type="default" r:id="rId31"/>
      <w:type w:val="continuous"/>
      <w:pgSz w:w="11906" w:h="16838"/>
      <w:pgMar w:top="567" w:right="567" w:bottom="1134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8F4C4" w14:textId="77777777" w:rsidR="000240AF" w:rsidRDefault="000240AF" w:rsidP="003B7A81">
      <w:r>
        <w:separator/>
      </w:r>
    </w:p>
  </w:endnote>
  <w:endnote w:type="continuationSeparator" w:id="0">
    <w:p w14:paraId="495EB864" w14:textId="77777777" w:rsidR="000240AF" w:rsidRDefault="000240A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0473D" w14:textId="77777777" w:rsidR="000240AF" w:rsidRDefault="000240AF" w:rsidP="003B7A81">
      <w:r>
        <w:separator/>
      </w:r>
    </w:p>
  </w:footnote>
  <w:footnote w:type="continuationSeparator" w:id="0">
    <w:p w14:paraId="127D4EEA" w14:textId="77777777" w:rsidR="000240AF" w:rsidRDefault="000240A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7D131CA" w14:textId="77777777"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50E86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14:paraId="5F70094B" w14:textId="77777777"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2423"/>
    <w:rsid w:val="00004FFC"/>
    <w:rsid w:val="0001315F"/>
    <w:rsid w:val="0001611A"/>
    <w:rsid w:val="00016846"/>
    <w:rsid w:val="00023A3A"/>
    <w:rsid w:val="000240AF"/>
    <w:rsid w:val="00024902"/>
    <w:rsid w:val="00027871"/>
    <w:rsid w:val="00042221"/>
    <w:rsid w:val="00043488"/>
    <w:rsid w:val="000457F3"/>
    <w:rsid w:val="000474CA"/>
    <w:rsid w:val="000513E0"/>
    <w:rsid w:val="000563DE"/>
    <w:rsid w:val="00057CCC"/>
    <w:rsid w:val="0006429F"/>
    <w:rsid w:val="00064C7C"/>
    <w:rsid w:val="000744C2"/>
    <w:rsid w:val="00074A64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3680"/>
    <w:rsid w:val="000E3951"/>
    <w:rsid w:val="00101BCE"/>
    <w:rsid w:val="001036E0"/>
    <w:rsid w:val="00111FFC"/>
    <w:rsid w:val="00113856"/>
    <w:rsid w:val="00116120"/>
    <w:rsid w:val="0011635A"/>
    <w:rsid w:val="001170B1"/>
    <w:rsid w:val="00121DFA"/>
    <w:rsid w:val="00127FD0"/>
    <w:rsid w:val="00133F46"/>
    <w:rsid w:val="0013463E"/>
    <w:rsid w:val="00141E3E"/>
    <w:rsid w:val="0014343C"/>
    <w:rsid w:val="00150E86"/>
    <w:rsid w:val="00151E01"/>
    <w:rsid w:val="001559CE"/>
    <w:rsid w:val="00156AD4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BBA"/>
    <w:rsid w:val="001B7D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0D8D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47E3"/>
    <w:rsid w:val="00277717"/>
    <w:rsid w:val="00282A48"/>
    <w:rsid w:val="0028580E"/>
    <w:rsid w:val="00285B71"/>
    <w:rsid w:val="002904D6"/>
    <w:rsid w:val="00295029"/>
    <w:rsid w:val="002A1BB4"/>
    <w:rsid w:val="002A5420"/>
    <w:rsid w:val="002A7D55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99D"/>
    <w:rsid w:val="00386258"/>
    <w:rsid w:val="00387106"/>
    <w:rsid w:val="00387951"/>
    <w:rsid w:val="00387CE6"/>
    <w:rsid w:val="00397C11"/>
    <w:rsid w:val="003A05C8"/>
    <w:rsid w:val="003A2761"/>
    <w:rsid w:val="003A43AB"/>
    <w:rsid w:val="003A6E32"/>
    <w:rsid w:val="003B12BE"/>
    <w:rsid w:val="003B7251"/>
    <w:rsid w:val="003B7A81"/>
    <w:rsid w:val="003C4B94"/>
    <w:rsid w:val="003C4C59"/>
    <w:rsid w:val="003C7190"/>
    <w:rsid w:val="003D3AB5"/>
    <w:rsid w:val="003E578D"/>
    <w:rsid w:val="00402F47"/>
    <w:rsid w:val="00404AE7"/>
    <w:rsid w:val="0041019D"/>
    <w:rsid w:val="004110E6"/>
    <w:rsid w:val="004135FD"/>
    <w:rsid w:val="00417C4E"/>
    <w:rsid w:val="00417FB1"/>
    <w:rsid w:val="00432FD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77B50"/>
    <w:rsid w:val="00484CC9"/>
    <w:rsid w:val="0048629D"/>
    <w:rsid w:val="0049073B"/>
    <w:rsid w:val="00492B5B"/>
    <w:rsid w:val="00493417"/>
    <w:rsid w:val="00497B12"/>
    <w:rsid w:val="00497B71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E1670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27C49"/>
    <w:rsid w:val="0053153E"/>
    <w:rsid w:val="00532AAD"/>
    <w:rsid w:val="00536AA0"/>
    <w:rsid w:val="00537E24"/>
    <w:rsid w:val="005411EC"/>
    <w:rsid w:val="00541B55"/>
    <w:rsid w:val="00541F06"/>
    <w:rsid w:val="0056176B"/>
    <w:rsid w:val="005625AF"/>
    <w:rsid w:val="005646E3"/>
    <w:rsid w:val="005703E4"/>
    <w:rsid w:val="00574780"/>
    <w:rsid w:val="00577E56"/>
    <w:rsid w:val="0058168F"/>
    <w:rsid w:val="0058504A"/>
    <w:rsid w:val="00585805"/>
    <w:rsid w:val="00592CFC"/>
    <w:rsid w:val="00592EA2"/>
    <w:rsid w:val="0059423D"/>
    <w:rsid w:val="005A23F4"/>
    <w:rsid w:val="005A4B06"/>
    <w:rsid w:val="005B1C9A"/>
    <w:rsid w:val="005C0179"/>
    <w:rsid w:val="005C232D"/>
    <w:rsid w:val="005C7D6A"/>
    <w:rsid w:val="005D1E6A"/>
    <w:rsid w:val="005D7ABC"/>
    <w:rsid w:val="0060635B"/>
    <w:rsid w:val="00614E3F"/>
    <w:rsid w:val="00621F85"/>
    <w:rsid w:val="00623110"/>
    <w:rsid w:val="00625A96"/>
    <w:rsid w:val="00630988"/>
    <w:rsid w:val="0065324C"/>
    <w:rsid w:val="00655A07"/>
    <w:rsid w:val="006618E5"/>
    <w:rsid w:val="0066321A"/>
    <w:rsid w:val="00670B29"/>
    <w:rsid w:val="00671440"/>
    <w:rsid w:val="00673283"/>
    <w:rsid w:val="00674287"/>
    <w:rsid w:val="00681090"/>
    <w:rsid w:val="00683559"/>
    <w:rsid w:val="00686C23"/>
    <w:rsid w:val="00687624"/>
    <w:rsid w:val="0069133C"/>
    <w:rsid w:val="006A44FB"/>
    <w:rsid w:val="006A5528"/>
    <w:rsid w:val="006C0335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41C4"/>
    <w:rsid w:val="007068A8"/>
    <w:rsid w:val="00706CDC"/>
    <w:rsid w:val="00712D9A"/>
    <w:rsid w:val="007134A5"/>
    <w:rsid w:val="0071560A"/>
    <w:rsid w:val="00716FE2"/>
    <w:rsid w:val="00721021"/>
    <w:rsid w:val="00721040"/>
    <w:rsid w:val="007402D0"/>
    <w:rsid w:val="007423E7"/>
    <w:rsid w:val="00752B70"/>
    <w:rsid w:val="007536C9"/>
    <w:rsid w:val="007556B4"/>
    <w:rsid w:val="00756137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3AAF"/>
    <w:rsid w:val="00793EB6"/>
    <w:rsid w:val="00794BA4"/>
    <w:rsid w:val="007972CB"/>
    <w:rsid w:val="007A056A"/>
    <w:rsid w:val="007A4800"/>
    <w:rsid w:val="007A66A8"/>
    <w:rsid w:val="007A7062"/>
    <w:rsid w:val="007A71BC"/>
    <w:rsid w:val="007B0AEF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E1968"/>
    <w:rsid w:val="007E3322"/>
    <w:rsid w:val="007E3D90"/>
    <w:rsid w:val="007F08F8"/>
    <w:rsid w:val="007F0C93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15FE"/>
    <w:rsid w:val="00812BFB"/>
    <w:rsid w:val="008161BB"/>
    <w:rsid w:val="0081666B"/>
    <w:rsid w:val="0082013D"/>
    <w:rsid w:val="00822936"/>
    <w:rsid w:val="00831640"/>
    <w:rsid w:val="00834D8A"/>
    <w:rsid w:val="00837637"/>
    <w:rsid w:val="00842946"/>
    <w:rsid w:val="00844D40"/>
    <w:rsid w:val="00860F64"/>
    <w:rsid w:val="008657EB"/>
    <w:rsid w:val="008742B3"/>
    <w:rsid w:val="008755DE"/>
    <w:rsid w:val="00877280"/>
    <w:rsid w:val="00882463"/>
    <w:rsid w:val="00885F18"/>
    <w:rsid w:val="0089244B"/>
    <w:rsid w:val="008971B7"/>
    <w:rsid w:val="008A2C99"/>
    <w:rsid w:val="008A3770"/>
    <w:rsid w:val="008A5575"/>
    <w:rsid w:val="008A5EB3"/>
    <w:rsid w:val="008B22D2"/>
    <w:rsid w:val="008E272D"/>
    <w:rsid w:val="008E315F"/>
    <w:rsid w:val="008E4B65"/>
    <w:rsid w:val="008F358F"/>
    <w:rsid w:val="008F7217"/>
    <w:rsid w:val="00902932"/>
    <w:rsid w:val="009050DA"/>
    <w:rsid w:val="0090761B"/>
    <w:rsid w:val="0091434B"/>
    <w:rsid w:val="00915148"/>
    <w:rsid w:val="009225BC"/>
    <w:rsid w:val="00926516"/>
    <w:rsid w:val="00930180"/>
    <w:rsid w:val="00932CC4"/>
    <w:rsid w:val="00933CCA"/>
    <w:rsid w:val="00936C45"/>
    <w:rsid w:val="00940EED"/>
    <w:rsid w:val="009412A6"/>
    <w:rsid w:val="00942953"/>
    <w:rsid w:val="00944E3B"/>
    <w:rsid w:val="009461E9"/>
    <w:rsid w:val="00950A95"/>
    <w:rsid w:val="00954AA0"/>
    <w:rsid w:val="00955842"/>
    <w:rsid w:val="009616B2"/>
    <w:rsid w:val="00962904"/>
    <w:rsid w:val="00977A1B"/>
    <w:rsid w:val="00981C7C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74ED"/>
    <w:rsid w:val="009D5A89"/>
    <w:rsid w:val="009D74A3"/>
    <w:rsid w:val="009D7E4E"/>
    <w:rsid w:val="009F0101"/>
    <w:rsid w:val="009F0BC2"/>
    <w:rsid w:val="009F20DA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26AC2"/>
    <w:rsid w:val="00A35546"/>
    <w:rsid w:val="00A356E4"/>
    <w:rsid w:val="00A41F96"/>
    <w:rsid w:val="00A4349F"/>
    <w:rsid w:val="00A4459C"/>
    <w:rsid w:val="00A47C39"/>
    <w:rsid w:val="00A5190E"/>
    <w:rsid w:val="00A524EE"/>
    <w:rsid w:val="00A537B6"/>
    <w:rsid w:val="00A610B5"/>
    <w:rsid w:val="00A719D0"/>
    <w:rsid w:val="00A71CD4"/>
    <w:rsid w:val="00A83B0E"/>
    <w:rsid w:val="00A9176D"/>
    <w:rsid w:val="00A968F2"/>
    <w:rsid w:val="00A97A49"/>
    <w:rsid w:val="00AA0FC0"/>
    <w:rsid w:val="00AA5AA3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10B"/>
    <w:rsid w:val="00B01ED0"/>
    <w:rsid w:val="00B05FCC"/>
    <w:rsid w:val="00B06048"/>
    <w:rsid w:val="00B07A5D"/>
    <w:rsid w:val="00B14886"/>
    <w:rsid w:val="00B14EB0"/>
    <w:rsid w:val="00B17003"/>
    <w:rsid w:val="00B22102"/>
    <w:rsid w:val="00B24769"/>
    <w:rsid w:val="00B30AF9"/>
    <w:rsid w:val="00B310A4"/>
    <w:rsid w:val="00B31172"/>
    <w:rsid w:val="00B31B86"/>
    <w:rsid w:val="00B34F0A"/>
    <w:rsid w:val="00B43F6C"/>
    <w:rsid w:val="00B4682E"/>
    <w:rsid w:val="00B52A6B"/>
    <w:rsid w:val="00B55FDC"/>
    <w:rsid w:val="00B6232B"/>
    <w:rsid w:val="00B7300E"/>
    <w:rsid w:val="00B736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162"/>
    <w:rsid w:val="00BC5BEE"/>
    <w:rsid w:val="00BC5C93"/>
    <w:rsid w:val="00BC7658"/>
    <w:rsid w:val="00BD1D12"/>
    <w:rsid w:val="00BD3AA1"/>
    <w:rsid w:val="00BD3D1A"/>
    <w:rsid w:val="00BE119E"/>
    <w:rsid w:val="00BE17B2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46E1C"/>
    <w:rsid w:val="00C5037D"/>
    <w:rsid w:val="00C544EB"/>
    <w:rsid w:val="00C61C29"/>
    <w:rsid w:val="00C73A81"/>
    <w:rsid w:val="00C73C62"/>
    <w:rsid w:val="00C80643"/>
    <w:rsid w:val="00C806D0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0A1B"/>
    <w:rsid w:val="00CD0B74"/>
    <w:rsid w:val="00CD1C72"/>
    <w:rsid w:val="00CD43F3"/>
    <w:rsid w:val="00CD4C60"/>
    <w:rsid w:val="00CD632E"/>
    <w:rsid w:val="00CE5967"/>
    <w:rsid w:val="00CF1D96"/>
    <w:rsid w:val="00CF3E30"/>
    <w:rsid w:val="00CF7ACC"/>
    <w:rsid w:val="00D00C06"/>
    <w:rsid w:val="00D00E62"/>
    <w:rsid w:val="00D01736"/>
    <w:rsid w:val="00D02D21"/>
    <w:rsid w:val="00D03954"/>
    <w:rsid w:val="00D06E54"/>
    <w:rsid w:val="00D108D7"/>
    <w:rsid w:val="00D12454"/>
    <w:rsid w:val="00D12D8D"/>
    <w:rsid w:val="00D1572F"/>
    <w:rsid w:val="00D24203"/>
    <w:rsid w:val="00D24657"/>
    <w:rsid w:val="00D24E9C"/>
    <w:rsid w:val="00D2637A"/>
    <w:rsid w:val="00D270CA"/>
    <w:rsid w:val="00D400F2"/>
    <w:rsid w:val="00D47C21"/>
    <w:rsid w:val="00D616C1"/>
    <w:rsid w:val="00D6462A"/>
    <w:rsid w:val="00D71680"/>
    <w:rsid w:val="00D730DE"/>
    <w:rsid w:val="00D75100"/>
    <w:rsid w:val="00D7769A"/>
    <w:rsid w:val="00D9037C"/>
    <w:rsid w:val="00D93716"/>
    <w:rsid w:val="00D95B06"/>
    <w:rsid w:val="00D96329"/>
    <w:rsid w:val="00D96B90"/>
    <w:rsid w:val="00D97628"/>
    <w:rsid w:val="00DA2E74"/>
    <w:rsid w:val="00DB0941"/>
    <w:rsid w:val="00DB5A6B"/>
    <w:rsid w:val="00DC05E7"/>
    <w:rsid w:val="00DC061C"/>
    <w:rsid w:val="00DC3573"/>
    <w:rsid w:val="00DC45EB"/>
    <w:rsid w:val="00DD048A"/>
    <w:rsid w:val="00DD0519"/>
    <w:rsid w:val="00DD1315"/>
    <w:rsid w:val="00DD28F9"/>
    <w:rsid w:val="00DD4C1A"/>
    <w:rsid w:val="00DE1FB0"/>
    <w:rsid w:val="00DE6E00"/>
    <w:rsid w:val="00DE7D96"/>
    <w:rsid w:val="00DF2EBA"/>
    <w:rsid w:val="00E00F8B"/>
    <w:rsid w:val="00E053C8"/>
    <w:rsid w:val="00E10D09"/>
    <w:rsid w:val="00E262D4"/>
    <w:rsid w:val="00E36FAD"/>
    <w:rsid w:val="00E45E47"/>
    <w:rsid w:val="00E46033"/>
    <w:rsid w:val="00E50D17"/>
    <w:rsid w:val="00E5383C"/>
    <w:rsid w:val="00E57254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A6DD8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F01BBE"/>
    <w:rsid w:val="00F02AB3"/>
    <w:rsid w:val="00F03193"/>
    <w:rsid w:val="00F03E6B"/>
    <w:rsid w:val="00F0414D"/>
    <w:rsid w:val="00F046D2"/>
    <w:rsid w:val="00F056D0"/>
    <w:rsid w:val="00F05CF7"/>
    <w:rsid w:val="00F076FA"/>
    <w:rsid w:val="00F1161F"/>
    <w:rsid w:val="00F11911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2388"/>
    <w:rsid w:val="00F42F04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74B8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475CC293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C806D0"/>
    <w:rPr>
      <w:sz w:val="16"/>
      <w:szCs w:val="16"/>
    </w:rPr>
  </w:style>
  <w:style w:type="paragraph" w:styleId="af3">
    <w:name w:val="annotation subject"/>
    <w:basedOn w:val="a3"/>
    <w:next w:val="a3"/>
    <w:link w:val="af4"/>
    <w:uiPriority w:val="99"/>
    <w:semiHidden/>
    <w:unhideWhenUsed/>
    <w:rsid w:val="00C806D0"/>
    <w:rPr>
      <w:b/>
      <w:bCs/>
    </w:rPr>
  </w:style>
  <w:style w:type="character" w:customStyle="1" w:styleId="af4">
    <w:name w:val="Тема примечания Знак"/>
    <w:basedOn w:val="a4"/>
    <w:link w:val="af3"/>
    <w:uiPriority w:val="99"/>
    <w:semiHidden/>
    <w:rsid w:val="00C806D0"/>
    <w:rPr>
      <w:rFonts w:ascii="Times New Roman" w:hAnsi="Times New Roman"/>
      <w:b/>
      <w:bCs/>
      <w:sz w:val="20"/>
      <w:szCs w:val="20"/>
    </w:rPr>
  </w:style>
  <w:style w:type="table" w:styleId="af5">
    <w:name w:val="Table Grid"/>
    <w:basedOn w:val="a1"/>
    <w:uiPriority w:val="39"/>
    <w:rsid w:val="00386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link w:val="af7"/>
    <w:rsid w:val="0091434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f7">
    <w:name w:val="Обычный (веб) Знак"/>
    <w:basedOn w:val="a0"/>
    <w:link w:val="af6"/>
    <w:rsid w:val="007B0AEF"/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8">
    <w:name w:val="Основной стиль"/>
    <w:basedOn w:val="af9"/>
    <w:link w:val="afa"/>
    <w:autoRedefine/>
    <w:qFormat/>
    <w:rsid w:val="00D108D7"/>
    <w:pPr>
      <w:ind w:left="0"/>
      <w:contextualSpacing/>
    </w:pPr>
    <w:rPr>
      <w:rFonts w:eastAsia="Times New Roman" w:cs="Times New Roman"/>
      <w:b/>
      <w:color w:val="FF0000"/>
      <w:sz w:val="24"/>
      <w:szCs w:val="24"/>
      <w:lang w:eastAsia="x-none"/>
    </w:rPr>
  </w:style>
  <w:style w:type="character" w:customStyle="1" w:styleId="afa">
    <w:name w:val="Основной стиль Знак"/>
    <w:link w:val="af8"/>
    <w:rsid w:val="00D108D7"/>
    <w:rPr>
      <w:rFonts w:ascii="Times New Roman" w:eastAsia="Times New Roman" w:hAnsi="Times New Roman" w:cs="Times New Roman"/>
      <w:b/>
      <w:color w:val="FF0000"/>
      <w:sz w:val="24"/>
      <w:szCs w:val="24"/>
      <w:lang w:eastAsia="x-none"/>
    </w:rPr>
  </w:style>
  <w:style w:type="paragraph" w:styleId="af9">
    <w:name w:val="Normal Indent"/>
    <w:basedOn w:val="a"/>
    <w:uiPriority w:val="99"/>
    <w:semiHidden/>
    <w:unhideWhenUsed/>
    <w:rsid w:val="00D108D7"/>
    <w:pPr>
      <w:ind w:left="708"/>
    </w:pPr>
  </w:style>
  <w:style w:type="paragraph" w:styleId="afb">
    <w:name w:val="No Spacing"/>
    <w:link w:val="afc"/>
    <w:uiPriority w:val="1"/>
    <w:qFormat/>
    <w:rsid w:val="00CD0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D0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ы (моноширинный)"/>
    <w:basedOn w:val="a"/>
    <w:next w:val="a"/>
    <w:rsid w:val="00CD0B7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e">
    <w:name w:val="Hyperlink"/>
    <w:basedOn w:val="a0"/>
    <w:uiPriority w:val="99"/>
    <w:unhideWhenUsed/>
    <w:rsid w:val="007068A8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f5"/>
    <w:uiPriority w:val="39"/>
    <w:rsid w:val="00885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4">
    <w:name w:val="CharStyle4"/>
    <w:basedOn w:val="a0"/>
    <w:rsid w:val="00127FD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60C1DC769E1FE2FB8BDE119g6pCI" TargetMode="External"/><Relationship Id="rId26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E1DC464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7091DC069E1FE2FB8BDE119g6pCI" TargetMode="External"/><Relationship Id="rId29" Type="http://schemas.openxmlformats.org/officeDocument/2006/relationships/hyperlink" Target="consultantplus://offline/ref=5C7C1667558645F6E54C0A89D4EA63C20A14CD12C315F9596B9344C6A70158FD74003CECFFFABA624D914FFC8D40783BD49A10915C25BB8Dp8p5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6670819C367E1FE2FB8BDE119g6pCI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5091CC765E1FE2FB8BDE119g6pCI" TargetMode="External"/><Relationship Id="rId28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E0C11CB67E1FE2FB8BDE119g6pCI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https://login.consultant.ru/link/?req=doc&amp;base=LAW&amp;n=489141" TargetMode="External"/><Relationship Id="rId22" Type="http://schemas.openxmlformats.org/officeDocument/2006/relationships/hyperlink" Target="consultantplus://offline/ref=E254E5010743496FCDF586F84481D19B86670918C667E1FE2FB8BDE119g6pCI" TargetMode="External"/><Relationship Id="rId27" Type="http://schemas.openxmlformats.org/officeDocument/2006/relationships/hyperlink" Target="consultantplus://offline/ref=E254E5010743496FCDF586F84481D19B8565011BC067E1FE2FB8BDE119g6pCI" TargetMode="External"/><Relationship Id="rId30" Type="http://schemas.openxmlformats.org/officeDocument/2006/relationships/hyperlink" Target="consultantplus://offline/ref=5C7C1667558645F6E54C0A89D4EA63C20D14C610C215F9596B9344C6A70158FD74003CECFFFABA6345914FFC8D40783BD49A10915C25BB8Dp8p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630F1-0A2D-4556-A003-08DEECADF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3944</Words>
  <Characters>22486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Погосян Ареват Арутюновна</cp:lastModifiedBy>
  <cp:revision>3</cp:revision>
  <cp:lastPrinted>2025-03-04T13:47:00Z</cp:lastPrinted>
  <dcterms:created xsi:type="dcterms:W3CDTF">2025-03-04T13:47:00Z</dcterms:created>
  <dcterms:modified xsi:type="dcterms:W3CDTF">2025-08-25T15:11:00Z</dcterms:modified>
</cp:coreProperties>
</file>